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01"/>
        <w:tblW w:w="9104" w:type="dxa"/>
        <w:tblLook w:val="04A0" w:firstRow="1" w:lastRow="0" w:firstColumn="1" w:lastColumn="0" w:noHBand="0" w:noVBand="1"/>
      </w:tblPr>
      <w:tblGrid>
        <w:gridCol w:w="3292"/>
        <w:gridCol w:w="5812"/>
      </w:tblGrid>
      <w:tr w:rsidR="00E408F3" w:rsidRPr="00971E30" w14:paraId="224004D7" w14:textId="77777777" w:rsidTr="00D7226E">
        <w:trPr>
          <w:trHeight w:val="797"/>
        </w:trPr>
        <w:tc>
          <w:tcPr>
            <w:tcW w:w="3292" w:type="dxa"/>
          </w:tcPr>
          <w:p w14:paraId="555AB92D" w14:textId="77777777" w:rsidR="00D7226E" w:rsidRPr="00971E30" w:rsidRDefault="00D7226E" w:rsidP="00475430">
            <w:pPr>
              <w:spacing w:after="0" w:line="240" w:lineRule="auto"/>
              <w:jc w:val="center"/>
              <w:rPr>
                <w:rFonts w:ascii="Times New Roman" w:hAnsi="Times New Roman"/>
                <w:b/>
                <w:sz w:val="26"/>
                <w:szCs w:val="26"/>
              </w:rPr>
            </w:pPr>
            <w:bookmarkStart w:id="0" w:name="_GoBack"/>
            <w:bookmarkEnd w:id="0"/>
            <w:r w:rsidRPr="00971E30">
              <w:rPr>
                <w:rFonts w:ascii="Times New Roman" w:hAnsi="Times New Roman"/>
                <w:b/>
                <w:sz w:val="26"/>
                <w:szCs w:val="26"/>
              </w:rPr>
              <w:t>ỦY BAN NHÂN DÂN</w:t>
            </w:r>
          </w:p>
          <w:p w14:paraId="147ECFE3" w14:textId="77777777" w:rsidR="00D7226E" w:rsidRPr="00971E30" w:rsidRDefault="00D7226E" w:rsidP="00475430">
            <w:pPr>
              <w:spacing w:after="0" w:line="240" w:lineRule="auto"/>
              <w:jc w:val="center"/>
              <w:rPr>
                <w:rFonts w:ascii="Times New Roman" w:hAnsi="Times New Roman"/>
                <w:b/>
                <w:sz w:val="26"/>
                <w:szCs w:val="26"/>
                <w:lang w:val="vi-VN"/>
              </w:rPr>
            </w:pPr>
            <w:r w:rsidRPr="00971E30">
              <w:rPr>
                <w:rFonts w:ascii="Times New Roman" w:hAnsi="Times New Roman"/>
                <w:noProof/>
              </w:rPr>
              <mc:AlternateContent>
                <mc:Choice Requires="wps">
                  <w:drawing>
                    <wp:anchor distT="0" distB="0" distL="114300" distR="114300" simplePos="0" relativeHeight="251660288" behindDoc="0" locked="0" layoutInCell="1" allowOverlap="1" wp14:anchorId="15F2D07B" wp14:editId="1F34BA41">
                      <wp:simplePos x="0" y="0"/>
                      <wp:positionH relativeFrom="column">
                        <wp:posOffset>498475</wp:posOffset>
                      </wp:positionH>
                      <wp:positionV relativeFrom="paragraph">
                        <wp:posOffset>194945</wp:posOffset>
                      </wp:positionV>
                      <wp:extent cx="962025" cy="0"/>
                      <wp:effectExtent l="6985" t="13335" r="12065" b="5715"/>
                      <wp:wrapNone/>
                      <wp:docPr id="144449066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F60ED1"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pt,15.35pt" to="1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" strokeweight=".5pt">
                      <v:stroke joinstyle="miter"/>
                    </v:line>
                  </w:pict>
                </mc:Fallback>
              </mc:AlternateContent>
            </w:r>
            <w:r w:rsidRPr="00971E30">
              <w:rPr>
                <w:rFonts w:ascii="Times New Roman" w:hAnsi="Times New Roman"/>
                <w:b/>
                <w:sz w:val="26"/>
                <w:szCs w:val="26"/>
              </w:rPr>
              <w:t>T</w:t>
            </w:r>
            <w:r w:rsidRPr="00971E30">
              <w:rPr>
                <w:rFonts w:ascii="Times New Roman" w:hAnsi="Times New Roman"/>
                <w:b/>
                <w:sz w:val="26"/>
                <w:szCs w:val="26"/>
                <w:lang w:val="vi-VN"/>
              </w:rPr>
              <w:t>HÀNH PHỐ CẦN THƠ</w:t>
            </w:r>
          </w:p>
        </w:tc>
        <w:tc>
          <w:tcPr>
            <w:tcW w:w="5812" w:type="dxa"/>
          </w:tcPr>
          <w:p w14:paraId="5FF9F774" w14:textId="77777777" w:rsidR="00D7226E" w:rsidRPr="00971E30" w:rsidRDefault="00D7226E" w:rsidP="00475430">
            <w:pPr>
              <w:spacing w:after="0" w:line="240" w:lineRule="auto"/>
              <w:jc w:val="center"/>
              <w:rPr>
                <w:rFonts w:ascii="Times New Roman" w:hAnsi="Times New Roman"/>
                <w:b/>
                <w:sz w:val="26"/>
                <w:szCs w:val="26"/>
              </w:rPr>
            </w:pPr>
            <w:r w:rsidRPr="00971E30">
              <w:rPr>
                <w:rFonts w:ascii="Times New Roman" w:hAnsi="Times New Roman"/>
                <w:b/>
                <w:sz w:val="26"/>
                <w:szCs w:val="26"/>
              </w:rPr>
              <w:t>CỘNG HÒA XÃ HỘI CHỦ NGHĨA VIỆT NAM</w:t>
            </w:r>
          </w:p>
          <w:p w14:paraId="1396FBA1" w14:textId="52B0A455" w:rsidR="00D7226E" w:rsidRPr="00971E30" w:rsidRDefault="00D7226E" w:rsidP="00475430">
            <w:pPr>
              <w:spacing w:after="0" w:line="240" w:lineRule="auto"/>
              <w:jc w:val="center"/>
              <w:rPr>
                <w:rFonts w:ascii="Times New Roman" w:hAnsi="Times New Roman"/>
                <w:b/>
                <w:sz w:val="28"/>
                <w:szCs w:val="28"/>
              </w:rPr>
            </w:pPr>
            <w:r w:rsidRPr="00971E3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44DA1299" wp14:editId="7D086041">
                      <wp:simplePos x="0" y="0"/>
                      <wp:positionH relativeFrom="column">
                        <wp:posOffset>647065</wp:posOffset>
                      </wp:positionH>
                      <wp:positionV relativeFrom="paragraph">
                        <wp:posOffset>223075</wp:posOffset>
                      </wp:positionV>
                      <wp:extent cx="2239010" cy="0"/>
                      <wp:effectExtent l="0" t="0" r="0" b="0"/>
                      <wp:wrapNone/>
                      <wp:docPr id="8707496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01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3F3DB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5pt,17.55pt" to="227.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" strokeweight=".5pt">
                      <v:stroke joinstyle="miter"/>
                    </v:line>
                  </w:pict>
                </mc:Fallback>
              </mc:AlternateContent>
            </w:r>
            <w:r w:rsidRPr="00971E30">
              <w:rPr>
                <w:rFonts w:ascii="Times New Roman" w:hAnsi="Times New Roman"/>
                <w:b/>
                <w:sz w:val="28"/>
                <w:szCs w:val="28"/>
              </w:rPr>
              <w:t xml:space="preserve">Độc lập </w:t>
            </w:r>
            <w:r w:rsidR="005E05A0" w:rsidRPr="00971E30">
              <w:rPr>
                <w:rFonts w:ascii="Times New Roman" w:hAnsi="Times New Roman"/>
                <w:b/>
                <w:sz w:val="28"/>
                <w:szCs w:val="28"/>
                <w:lang w:val="vi-VN"/>
              </w:rPr>
              <w:t>-</w:t>
            </w:r>
            <w:r w:rsidRPr="00971E30">
              <w:rPr>
                <w:rFonts w:ascii="Times New Roman" w:hAnsi="Times New Roman"/>
                <w:b/>
                <w:sz w:val="28"/>
                <w:szCs w:val="28"/>
              </w:rPr>
              <w:t xml:space="preserve"> Tự do </w:t>
            </w:r>
            <w:r w:rsidR="005E05A0" w:rsidRPr="00971E30">
              <w:rPr>
                <w:rFonts w:ascii="Times New Roman" w:hAnsi="Times New Roman"/>
                <w:b/>
                <w:sz w:val="28"/>
                <w:szCs w:val="28"/>
                <w:lang w:val="vi-VN"/>
              </w:rPr>
              <w:t>-</w:t>
            </w:r>
            <w:r w:rsidRPr="00971E30">
              <w:rPr>
                <w:rFonts w:ascii="Times New Roman" w:hAnsi="Times New Roman"/>
                <w:b/>
                <w:sz w:val="28"/>
                <w:szCs w:val="28"/>
              </w:rPr>
              <w:t xml:space="preserve"> Hạnh phúc</w:t>
            </w:r>
          </w:p>
        </w:tc>
      </w:tr>
    </w:tbl>
    <w:p w14:paraId="38E79D27" w14:textId="77777777" w:rsidR="00F90464" w:rsidRPr="002A417B" w:rsidRDefault="00F90464" w:rsidP="00F90464">
      <w:pPr>
        <w:tabs>
          <w:tab w:val="left" w:pos="0"/>
        </w:tabs>
        <w:spacing w:after="0"/>
        <w:rPr>
          <w:rFonts w:ascii="Times New Roman" w:hAnsi="Times New Roman"/>
          <w:b/>
          <w:bCs/>
          <w:sz w:val="2"/>
          <w:szCs w:val="2"/>
        </w:rPr>
      </w:pPr>
    </w:p>
    <w:p w14:paraId="261C1182" w14:textId="77777777" w:rsidR="00390755" w:rsidRDefault="00390755" w:rsidP="00D7226E">
      <w:pPr>
        <w:tabs>
          <w:tab w:val="left" w:pos="0"/>
        </w:tabs>
        <w:spacing w:after="0"/>
        <w:jc w:val="center"/>
        <w:rPr>
          <w:rFonts w:ascii="Times New Roman" w:hAnsi="Times New Roman"/>
          <w:b/>
          <w:bCs/>
          <w:iCs/>
          <w:sz w:val="28"/>
          <w:szCs w:val="28"/>
        </w:rPr>
      </w:pPr>
    </w:p>
    <w:p w14:paraId="4A709313" w14:textId="1B6FABBC" w:rsidR="00D7226E" w:rsidRPr="00971E30" w:rsidRDefault="00D7226E" w:rsidP="00D7226E">
      <w:pPr>
        <w:tabs>
          <w:tab w:val="left" w:pos="0"/>
        </w:tabs>
        <w:spacing w:after="0"/>
        <w:jc w:val="center"/>
        <w:rPr>
          <w:rFonts w:ascii="Times New Roman" w:hAnsi="Times New Roman"/>
          <w:b/>
          <w:bCs/>
          <w:iCs/>
          <w:sz w:val="28"/>
          <w:szCs w:val="28"/>
        </w:rPr>
      </w:pPr>
      <w:r w:rsidRPr="00971E30">
        <w:rPr>
          <w:rFonts w:ascii="Times New Roman" w:hAnsi="Times New Roman"/>
          <w:b/>
          <w:bCs/>
          <w:iCs/>
          <w:sz w:val="28"/>
          <w:szCs w:val="28"/>
        </w:rPr>
        <w:t>QUY ĐỊNH</w:t>
      </w:r>
    </w:p>
    <w:p w14:paraId="5BC7177E" w14:textId="77777777" w:rsidR="00D7226E" w:rsidRPr="00971E30" w:rsidRDefault="00D7226E" w:rsidP="00D7226E">
      <w:pPr>
        <w:tabs>
          <w:tab w:val="left" w:pos="0"/>
          <w:tab w:val="left" w:pos="2552"/>
        </w:tabs>
        <w:spacing w:after="0" w:line="240" w:lineRule="auto"/>
        <w:jc w:val="center"/>
        <w:rPr>
          <w:rFonts w:ascii="Times New Roman" w:hAnsi="Times New Roman"/>
          <w:b/>
          <w:bCs/>
          <w:iCs/>
          <w:sz w:val="28"/>
          <w:szCs w:val="28"/>
          <w:lang w:val="vi-VN"/>
        </w:rPr>
      </w:pPr>
      <w:r w:rsidRPr="00971E30">
        <w:rPr>
          <w:rFonts w:ascii="Times New Roman" w:hAnsi="Times New Roman"/>
          <w:b/>
          <w:bCs/>
          <w:iCs/>
          <w:sz w:val="28"/>
          <w:szCs w:val="28"/>
          <w:lang w:val="vi-VN"/>
        </w:rPr>
        <w:t>C</w:t>
      </w:r>
      <w:r w:rsidRPr="00971E30">
        <w:rPr>
          <w:rFonts w:ascii="Times New Roman" w:hAnsi="Times New Roman"/>
          <w:b/>
          <w:bCs/>
          <w:iCs/>
          <w:sz w:val="28"/>
          <w:szCs w:val="28"/>
        </w:rPr>
        <w:t>ấp dự báo cháy rừng và</w:t>
      </w:r>
      <w:r w:rsidRPr="00971E30">
        <w:rPr>
          <w:rFonts w:ascii="Times New Roman" w:hAnsi="Times New Roman"/>
          <w:b/>
          <w:bCs/>
          <w:iCs/>
          <w:sz w:val="28"/>
          <w:szCs w:val="28"/>
          <w:lang w:val="vi-VN"/>
        </w:rPr>
        <w:t xml:space="preserve"> </w:t>
      </w:r>
      <w:r w:rsidRPr="00971E30">
        <w:rPr>
          <w:rFonts w:ascii="Times New Roman" w:hAnsi="Times New Roman"/>
          <w:b/>
          <w:bCs/>
          <w:iCs/>
          <w:sz w:val="28"/>
          <w:szCs w:val="28"/>
        </w:rPr>
        <w:t>bảng tra</w:t>
      </w:r>
      <w:r w:rsidRPr="00971E30">
        <w:rPr>
          <w:rFonts w:ascii="Times New Roman" w:hAnsi="Times New Roman"/>
          <w:b/>
          <w:bCs/>
          <w:iCs/>
          <w:sz w:val="28"/>
          <w:szCs w:val="28"/>
          <w:lang w:val="vi-VN"/>
        </w:rPr>
        <w:t xml:space="preserve"> </w:t>
      </w:r>
      <w:r w:rsidRPr="00971E30">
        <w:rPr>
          <w:rFonts w:ascii="Times New Roman" w:hAnsi="Times New Roman"/>
          <w:b/>
          <w:bCs/>
          <w:iCs/>
          <w:sz w:val="28"/>
          <w:szCs w:val="28"/>
        </w:rPr>
        <w:t>cấp dự báo</w:t>
      </w:r>
      <w:r w:rsidRPr="00971E30">
        <w:rPr>
          <w:rFonts w:ascii="Times New Roman" w:hAnsi="Times New Roman"/>
          <w:b/>
          <w:bCs/>
          <w:iCs/>
          <w:sz w:val="28"/>
          <w:szCs w:val="28"/>
          <w:lang w:val="vi-VN"/>
        </w:rPr>
        <w:t xml:space="preserve"> </w:t>
      </w:r>
      <w:r w:rsidRPr="00971E30">
        <w:rPr>
          <w:rFonts w:ascii="Times New Roman" w:hAnsi="Times New Roman"/>
          <w:b/>
          <w:bCs/>
          <w:iCs/>
          <w:sz w:val="28"/>
          <w:szCs w:val="28"/>
        </w:rPr>
        <w:t>cháy rừng</w:t>
      </w:r>
    </w:p>
    <w:p w14:paraId="7FDD2392" w14:textId="77777777" w:rsidR="00D7226E" w:rsidRPr="00971E30" w:rsidRDefault="00D7226E" w:rsidP="00D7226E">
      <w:pPr>
        <w:tabs>
          <w:tab w:val="left" w:pos="0"/>
          <w:tab w:val="left" w:pos="2552"/>
        </w:tabs>
        <w:spacing w:after="0" w:line="240" w:lineRule="auto"/>
        <w:jc w:val="center"/>
        <w:rPr>
          <w:rFonts w:ascii="Times New Roman" w:hAnsi="Times New Roman"/>
          <w:b/>
          <w:bCs/>
          <w:iCs/>
          <w:sz w:val="28"/>
          <w:szCs w:val="28"/>
          <w:lang w:val="vi-VN"/>
        </w:rPr>
      </w:pPr>
      <w:r w:rsidRPr="00971E30">
        <w:rPr>
          <w:rFonts w:ascii="Times New Roman" w:hAnsi="Times New Roman"/>
          <w:b/>
          <w:bCs/>
          <w:iCs/>
          <w:sz w:val="28"/>
          <w:szCs w:val="28"/>
        </w:rPr>
        <w:t xml:space="preserve">trên địa bàn </w:t>
      </w:r>
      <w:r w:rsidRPr="00971E30">
        <w:rPr>
          <w:rFonts w:ascii="Times New Roman" w:hAnsi="Times New Roman"/>
          <w:b/>
          <w:bCs/>
          <w:iCs/>
          <w:sz w:val="28"/>
          <w:szCs w:val="28"/>
          <w:lang w:val="vi-VN"/>
        </w:rPr>
        <w:t>thành phố Cần Thơ</w:t>
      </w:r>
    </w:p>
    <w:p w14:paraId="61AAA055" w14:textId="67AE2220" w:rsidR="00D7226E" w:rsidRPr="00971E30" w:rsidRDefault="00D7226E" w:rsidP="00D7226E">
      <w:pPr>
        <w:spacing w:after="0" w:line="240" w:lineRule="auto"/>
        <w:jc w:val="center"/>
        <w:rPr>
          <w:rFonts w:ascii="Times New Roman" w:hAnsi="Times New Roman"/>
          <w:bCs/>
          <w:i/>
          <w:iCs/>
          <w:sz w:val="28"/>
          <w:szCs w:val="28"/>
          <w:lang w:val="vi-VN"/>
        </w:rPr>
      </w:pPr>
      <w:r w:rsidRPr="00971E30">
        <w:rPr>
          <w:rFonts w:ascii="Times New Roman" w:hAnsi="Times New Roman"/>
          <w:bCs/>
          <w:i/>
          <w:iCs/>
          <w:sz w:val="28"/>
          <w:szCs w:val="28"/>
          <w:lang w:val="vi-VN"/>
        </w:rPr>
        <w:t xml:space="preserve">(Ban hành kèm theo Quyết định số </w:t>
      </w:r>
      <w:r w:rsidR="00053BDD">
        <w:rPr>
          <w:rFonts w:ascii="Times New Roman" w:hAnsi="Times New Roman"/>
          <w:bCs/>
          <w:i/>
          <w:iCs/>
          <w:sz w:val="28"/>
          <w:szCs w:val="28"/>
        </w:rPr>
        <w:t>60</w:t>
      </w:r>
      <w:r w:rsidRPr="00971E30">
        <w:rPr>
          <w:rFonts w:ascii="Times New Roman" w:hAnsi="Times New Roman"/>
          <w:bCs/>
          <w:i/>
          <w:iCs/>
          <w:sz w:val="28"/>
          <w:szCs w:val="28"/>
          <w:lang w:val="vi-VN"/>
        </w:rPr>
        <w:t>/</w:t>
      </w:r>
      <w:r w:rsidR="00053BDD">
        <w:rPr>
          <w:rFonts w:ascii="Times New Roman" w:hAnsi="Times New Roman"/>
          <w:bCs/>
          <w:i/>
          <w:iCs/>
          <w:sz w:val="28"/>
          <w:szCs w:val="28"/>
        </w:rPr>
        <w:t>2025</w:t>
      </w:r>
      <w:r w:rsidRPr="00971E30">
        <w:rPr>
          <w:rFonts w:ascii="Times New Roman" w:hAnsi="Times New Roman"/>
          <w:bCs/>
          <w:i/>
          <w:iCs/>
          <w:sz w:val="28"/>
          <w:szCs w:val="28"/>
          <w:lang w:val="vi-VN"/>
        </w:rPr>
        <w:t>/QĐ-UBND)</w:t>
      </w:r>
    </w:p>
    <w:p w14:paraId="69D5C64D" w14:textId="77777777" w:rsidR="00D7226E" w:rsidRPr="00971E30" w:rsidRDefault="00D7226E" w:rsidP="00D7226E">
      <w:pPr>
        <w:spacing w:before="120" w:after="0" w:line="240" w:lineRule="auto"/>
        <w:ind w:firstLine="720"/>
        <w:jc w:val="center"/>
        <w:rPr>
          <w:rFonts w:ascii="Times New Roman" w:hAnsi="Times New Roman"/>
          <w:b/>
          <w:sz w:val="28"/>
          <w:szCs w:val="28"/>
        </w:rPr>
      </w:pPr>
      <w:r w:rsidRPr="00971E30">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4561944D" wp14:editId="4B831D06">
                <wp:simplePos x="0" y="0"/>
                <wp:positionH relativeFrom="column">
                  <wp:posOffset>1976755</wp:posOffset>
                </wp:positionH>
                <wp:positionV relativeFrom="paragraph">
                  <wp:posOffset>31912</wp:posOffset>
                </wp:positionV>
                <wp:extent cx="1914525" cy="0"/>
                <wp:effectExtent l="0" t="0" r="0" b="0"/>
                <wp:wrapNone/>
                <wp:docPr id="77819097" name="Straight Connector 5"/>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99AF98"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65pt,2.5pt" to="306.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" strokecolor="black [3200]" strokeweight=".5pt">
                <v:stroke joinstyle="miter"/>
              </v:line>
            </w:pict>
          </mc:Fallback>
        </mc:AlternateContent>
      </w:r>
    </w:p>
    <w:p w14:paraId="3B04E49A" w14:textId="77777777" w:rsidR="00D7226E" w:rsidRPr="00971E30" w:rsidRDefault="00D7226E" w:rsidP="00D7226E">
      <w:pPr>
        <w:spacing w:before="120" w:after="0" w:line="240" w:lineRule="auto"/>
        <w:ind w:firstLine="720"/>
        <w:jc w:val="center"/>
        <w:rPr>
          <w:rFonts w:ascii="Times New Roman" w:hAnsi="Times New Roman"/>
          <w:b/>
          <w:sz w:val="28"/>
          <w:szCs w:val="28"/>
          <w:lang w:val="vi-VN"/>
        </w:rPr>
      </w:pPr>
      <w:r w:rsidRPr="00971E30">
        <w:rPr>
          <w:rFonts w:ascii="Times New Roman" w:hAnsi="Times New Roman"/>
          <w:b/>
          <w:sz w:val="28"/>
          <w:szCs w:val="28"/>
          <w:lang w:val="vi-VN"/>
        </w:rPr>
        <w:t>Chương I</w:t>
      </w:r>
    </w:p>
    <w:p w14:paraId="45C2B75F" w14:textId="77777777" w:rsidR="00D7226E" w:rsidRPr="00971E30" w:rsidRDefault="00D7226E" w:rsidP="00D7226E">
      <w:pPr>
        <w:spacing w:after="120" w:line="288" w:lineRule="auto"/>
        <w:ind w:firstLine="720"/>
        <w:jc w:val="center"/>
        <w:rPr>
          <w:rFonts w:ascii="Times New Roman" w:hAnsi="Times New Roman"/>
          <w:b/>
          <w:sz w:val="28"/>
          <w:szCs w:val="28"/>
          <w:lang w:val="vi-VN"/>
        </w:rPr>
      </w:pPr>
      <w:r w:rsidRPr="00971E30">
        <w:rPr>
          <w:rFonts w:ascii="Times New Roman" w:hAnsi="Times New Roman"/>
          <w:b/>
          <w:sz w:val="28"/>
          <w:szCs w:val="28"/>
          <w:lang w:val="vi-VN"/>
        </w:rPr>
        <w:t>NHỮNG QUY ĐỊNH CHUNG</w:t>
      </w:r>
    </w:p>
    <w:p w14:paraId="5A017FAB" w14:textId="77777777" w:rsidR="00D7226E" w:rsidRPr="00971E30" w:rsidRDefault="00D7226E" w:rsidP="00D7226E">
      <w:pPr>
        <w:spacing w:before="120" w:after="120" w:line="240" w:lineRule="auto"/>
        <w:ind w:firstLine="720"/>
        <w:jc w:val="both"/>
        <w:rPr>
          <w:rFonts w:ascii="Times New Roman" w:hAnsi="Times New Roman"/>
          <w:b/>
          <w:sz w:val="28"/>
          <w:szCs w:val="28"/>
          <w:lang w:val="vi-VN"/>
        </w:rPr>
      </w:pPr>
      <w:r w:rsidRPr="00971E30">
        <w:rPr>
          <w:rFonts w:ascii="Times New Roman" w:hAnsi="Times New Roman"/>
          <w:b/>
          <w:sz w:val="28"/>
          <w:szCs w:val="28"/>
          <w:lang w:val="vi-VN"/>
        </w:rPr>
        <w:t>Điều 1. Phạm vi điều chỉnh</w:t>
      </w:r>
    </w:p>
    <w:p w14:paraId="068B99E4" w14:textId="77777777" w:rsidR="00D7226E" w:rsidRPr="00971E30" w:rsidRDefault="00D7226E" w:rsidP="00D7226E">
      <w:pPr>
        <w:spacing w:before="120" w:after="120" w:line="240" w:lineRule="auto"/>
        <w:ind w:firstLine="720"/>
        <w:jc w:val="both"/>
        <w:rPr>
          <w:rFonts w:ascii="Times New Roman" w:hAnsi="Times New Roman"/>
          <w:sz w:val="28"/>
          <w:szCs w:val="28"/>
        </w:rPr>
      </w:pPr>
      <w:r w:rsidRPr="00971E30">
        <w:rPr>
          <w:rFonts w:ascii="Times New Roman" w:hAnsi="Times New Roman"/>
          <w:sz w:val="28"/>
          <w:szCs w:val="28"/>
          <w:lang w:val="fr-FR"/>
        </w:rPr>
        <w:t xml:space="preserve">Quy định này </w:t>
      </w:r>
      <w:r w:rsidRPr="00971E30">
        <w:rPr>
          <w:rFonts w:ascii="Times New Roman" w:hAnsi="Times New Roman"/>
          <w:sz w:val="28"/>
          <w:szCs w:val="28"/>
          <w:lang w:val="vi-VN"/>
        </w:rPr>
        <w:t xml:space="preserve">quy định cấp dự báo cháy rừng và bảng tra cấp dự báo cháy rừng trên địa bàn </w:t>
      </w:r>
      <w:r w:rsidRPr="00971E30">
        <w:rPr>
          <w:rFonts w:ascii="Times New Roman" w:hAnsi="Times New Roman"/>
          <w:bCs/>
          <w:sz w:val="28"/>
          <w:szCs w:val="28"/>
          <w:lang w:val="vi-VN"/>
        </w:rPr>
        <w:t>thành phố Cần Thơ</w:t>
      </w:r>
      <w:r w:rsidRPr="00971E30">
        <w:rPr>
          <w:rFonts w:ascii="Times New Roman" w:hAnsi="Times New Roman"/>
          <w:sz w:val="28"/>
          <w:szCs w:val="28"/>
          <w:lang w:val="vi-VN"/>
        </w:rPr>
        <w:t>.</w:t>
      </w:r>
    </w:p>
    <w:p w14:paraId="349B8058" w14:textId="77777777" w:rsidR="00D7226E" w:rsidRPr="00971E30" w:rsidRDefault="00D7226E" w:rsidP="00D7226E">
      <w:pPr>
        <w:spacing w:before="120" w:after="120" w:line="240" w:lineRule="auto"/>
        <w:ind w:firstLine="720"/>
        <w:jc w:val="both"/>
        <w:rPr>
          <w:rFonts w:ascii="Times New Roman" w:hAnsi="Times New Roman"/>
          <w:b/>
          <w:bCs/>
          <w:sz w:val="28"/>
          <w:szCs w:val="28"/>
          <w:lang w:val="vi-VN"/>
        </w:rPr>
      </w:pPr>
      <w:r w:rsidRPr="00971E30">
        <w:rPr>
          <w:rFonts w:ascii="Times New Roman" w:hAnsi="Times New Roman"/>
          <w:b/>
          <w:bCs/>
          <w:sz w:val="28"/>
          <w:szCs w:val="28"/>
          <w:lang w:val="vi-VN"/>
        </w:rPr>
        <w:t>Điều 2. Đối tượng áp dụng</w:t>
      </w:r>
    </w:p>
    <w:p w14:paraId="4C977281" w14:textId="77777777" w:rsidR="00D7226E" w:rsidRPr="00971E30" w:rsidRDefault="00D7226E" w:rsidP="00D7226E">
      <w:pPr>
        <w:spacing w:before="120" w:after="120" w:line="240" w:lineRule="auto"/>
        <w:ind w:firstLine="720"/>
        <w:jc w:val="both"/>
        <w:rPr>
          <w:rFonts w:ascii="Times New Roman" w:hAnsi="Times New Roman"/>
          <w:sz w:val="28"/>
          <w:szCs w:val="28"/>
        </w:rPr>
      </w:pPr>
      <w:r w:rsidRPr="00971E30">
        <w:rPr>
          <w:rFonts w:ascii="Times New Roman" w:hAnsi="Times New Roman"/>
          <w:spacing w:val="6"/>
          <w:sz w:val="28"/>
          <w:szCs w:val="28"/>
          <w:lang w:val="vi-VN"/>
        </w:rPr>
        <w:t>Quy định này áp dụng đối với</w:t>
      </w:r>
      <w:r w:rsidRPr="00971E30">
        <w:rPr>
          <w:rFonts w:ascii="Times New Roman" w:hAnsi="Times New Roman"/>
          <w:spacing w:val="6"/>
          <w:sz w:val="28"/>
          <w:szCs w:val="28"/>
        </w:rPr>
        <w:t xml:space="preserve"> các</w:t>
      </w:r>
      <w:r w:rsidRPr="00971E30">
        <w:rPr>
          <w:rFonts w:ascii="Times New Roman" w:hAnsi="Times New Roman"/>
          <w:spacing w:val="6"/>
          <w:sz w:val="28"/>
          <w:szCs w:val="28"/>
          <w:lang w:val="vi-VN"/>
        </w:rPr>
        <w:t xml:space="preserve"> cơ quan nhà nước, tổ chức,</w:t>
      </w:r>
      <w:r w:rsidRPr="00971E30">
        <w:rPr>
          <w:rFonts w:ascii="Times New Roman" w:hAnsi="Times New Roman"/>
          <w:spacing w:val="6"/>
          <w:sz w:val="28"/>
          <w:szCs w:val="28"/>
        </w:rPr>
        <w:t xml:space="preserve"> </w:t>
      </w:r>
      <w:r w:rsidRPr="00971E30">
        <w:rPr>
          <w:rFonts w:ascii="Times New Roman" w:hAnsi="Times New Roman"/>
          <w:spacing w:val="6"/>
          <w:sz w:val="28"/>
          <w:szCs w:val="28"/>
          <w:lang w:val="vi-VN"/>
        </w:rPr>
        <w:t>cá nhân, cộng đồng dân cư trong nước và các tổ chức, cá nhân nước ngoài có liên quan đến hoạt động phòng cháy và chữa cháy rừng</w:t>
      </w:r>
      <w:r w:rsidRPr="00971E30">
        <w:rPr>
          <w:rFonts w:ascii="Times New Roman" w:hAnsi="Times New Roman"/>
          <w:spacing w:val="6"/>
          <w:sz w:val="28"/>
          <w:szCs w:val="28"/>
        </w:rPr>
        <w:t xml:space="preserve"> (PCCCR)</w:t>
      </w:r>
      <w:r w:rsidRPr="00971E30">
        <w:rPr>
          <w:rFonts w:ascii="Times New Roman" w:hAnsi="Times New Roman"/>
          <w:spacing w:val="6"/>
          <w:sz w:val="28"/>
          <w:szCs w:val="28"/>
          <w:lang w:val="vi-VN"/>
        </w:rPr>
        <w:t xml:space="preserve"> trên địa bàn </w:t>
      </w:r>
      <w:r w:rsidRPr="00971E30">
        <w:rPr>
          <w:rFonts w:ascii="Times New Roman" w:hAnsi="Times New Roman"/>
          <w:bCs/>
          <w:sz w:val="28"/>
          <w:szCs w:val="28"/>
          <w:lang w:val="vi-VN"/>
        </w:rPr>
        <w:t>thành phố Cần Thơ</w:t>
      </w:r>
      <w:r w:rsidRPr="00971E30">
        <w:rPr>
          <w:rFonts w:ascii="Times New Roman" w:hAnsi="Times New Roman"/>
          <w:sz w:val="28"/>
          <w:szCs w:val="28"/>
          <w:lang w:val="vi-VN"/>
        </w:rPr>
        <w:t>.</w:t>
      </w:r>
    </w:p>
    <w:p w14:paraId="3E73EF68" w14:textId="77777777" w:rsidR="00D7226E" w:rsidRPr="00971E30" w:rsidRDefault="00D7226E" w:rsidP="00D7226E">
      <w:pPr>
        <w:spacing w:before="120" w:after="120" w:line="240" w:lineRule="auto"/>
        <w:ind w:firstLine="720"/>
        <w:jc w:val="center"/>
        <w:rPr>
          <w:rFonts w:ascii="Times New Roman" w:hAnsi="Times New Roman"/>
          <w:b/>
          <w:bCs/>
          <w:spacing w:val="6"/>
          <w:sz w:val="28"/>
          <w:szCs w:val="28"/>
          <w:lang w:val="vi-VN"/>
        </w:rPr>
      </w:pPr>
      <w:r w:rsidRPr="00971E30">
        <w:rPr>
          <w:rFonts w:ascii="Times New Roman" w:hAnsi="Times New Roman"/>
          <w:b/>
          <w:bCs/>
          <w:spacing w:val="6"/>
          <w:sz w:val="28"/>
          <w:szCs w:val="28"/>
          <w:lang w:val="vi-VN"/>
        </w:rPr>
        <w:t>Chương II</w:t>
      </w:r>
    </w:p>
    <w:p w14:paraId="00B43596" w14:textId="77777777" w:rsidR="00D7226E" w:rsidRPr="00971E30" w:rsidRDefault="00D7226E" w:rsidP="00D7226E">
      <w:pPr>
        <w:spacing w:before="120" w:after="120" w:line="240" w:lineRule="auto"/>
        <w:ind w:firstLine="720"/>
        <w:jc w:val="center"/>
        <w:rPr>
          <w:rFonts w:ascii="Times New Roman" w:hAnsi="Times New Roman"/>
          <w:b/>
          <w:sz w:val="28"/>
          <w:szCs w:val="28"/>
          <w:lang w:val="vi-VN"/>
        </w:rPr>
      </w:pPr>
      <w:r w:rsidRPr="00971E30">
        <w:rPr>
          <w:rFonts w:ascii="Times New Roman" w:hAnsi="Times New Roman"/>
          <w:b/>
          <w:sz w:val="28"/>
          <w:szCs w:val="28"/>
          <w:lang w:val="vi-VN"/>
        </w:rPr>
        <w:t>NHỮNG QUY ĐỊNH CỤ THỂ</w:t>
      </w:r>
    </w:p>
    <w:p w14:paraId="1C7875F0" w14:textId="77777777" w:rsidR="00D7226E" w:rsidRPr="00971E30" w:rsidRDefault="00D7226E" w:rsidP="001E00A6">
      <w:pPr>
        <w:spacing w:before="120" w:after="120" w:line="240" w:lineRule="auto"/>
        <w:ind w:firstLine="720"/>
        <w:jc w:val="both"/>
        <w:rPr>
          <w:rFonts w:ascii="Times New Roman" w:hAnsi="Times New Roman"/>
          <w:b/>
          <w:sz w:val="28"/>
          <w:szCs w:val="28"/>
        </w:rPr>
      </w:pPr>
      <w:bookmarkStart w:id="1" w:name="dieu_3_1"/>
      <w:r w:rsidRPr="00971E30">
        <w:rPr>
          <w:rFonts w:ascii="Times New Roman" w:hAnsi="Times New Roman"/>
          <w:b/>
          <w:bCs/>
          <w:spacing w:val="6"/>
          <w:sz w:val="28"/>
          <w:szCs w:val="28"/>
          <w:lang w:val="vi-VN"/>
        </w:rPr>
        <w:t xml:space="preserve">Điều 3. </w:t>
      </w:r>
      <w:bookmarkEnd w:id="1"/>
      <w:r w:rsidRPr="00971E30">
        <w:rPr>
          <w:rFonts w:ascii="Times New Roman" w:hAnsi="Times New Roman"/>
          <w:b/>
          <w:sz w:val="28"/>
          <w:szCs w:val="28"/>
          <w:lang w:val="vi-VN"/>
        </w:rPr>
        <w:t xml:space="preserve">Cấp dự báo cháy rừng </w:t>
      </w:r>
    </w:p>
    <w:p w14:paraId="2B0C19C0" w14:textId="08CDF6A9" w:rsidR="00A26D4D" w:rsidRPr="00971E30" w:rsidRDefault="00D7226E" w:rsidP="00A26D4D">
      <w:pPr>
        <w:spacing w:before="120" w:after="120" w:line="240" w:lineRule="auto"/>
        <w:ind w:firstLine="720"/>
        <w:jc w:val="both"/>
        <w:rPr>
          <w:rFonts w:ascii="Times New Roman" w:hAnsi="Times New Roman"/>
          <w:bCs/>
          <w:sz w:val="28"/>
          <w:szCs w:val="28"/>
          <w:lang w:val="vi-VN"/>
        </w:rPr>
      </w:pPr>
      <w:r w:rsidRPr="00971E30">
        <w:rPr>
          <w:rFonts w:ascii="Times New Roman" w:hAnsi="Times New Roman"/>
          <w:bCs/>
          <w:sz w:val="28"/>
          <w:szCs w:val="28"/>
          <w:lang w:val="vi-VN"/>
        </w:rPr>
        <w:t xml:space="preserve">Cấp dự </w:t>
      </w:r>
      <w:r w:rsidRPr="004200A2">
        <w:rPr>
          <w:rFonts w:ascii="Times New Roman" w:hAnsi="Times New Roman"/>
          <w:bCs/>
          <w:sz w:val="28"/>
          <w:szCs w:val="28"/>
          <w:lang w:val="vi-VN"/>
        </w:rPr>
        <w:t>báo cháy rừng gồm 05 cấp</w:t>
      </w:r>
      <w:r w:rsidRPr="004200A2">
        <w:rPr>
          <w:rFonts w:ascii="Times New Roman" w:hAnsi="Times New Roman"/>
          <w:bCs/>
          <w:sz w:val="28"/>
          <w:szCs w:val="28"/>
        </w:rPr>
        <w:t>,</w:t>
      </w:r>
      <w:r w:rsidRPr="004200A2">
        <w:rPr>
          <w:rFonts w:ascii="Times New Roman" w:hAnsi="Times New Roman"/>
          <w:bCs/>
          <w:sz w:val="28"/>
          <w:szCs w:val="28"/>
          <w:lang w:val="vi-VN"/>
        </w:rPr>
        <w:t xml:space="preserve"> từ cấp I đến cấp V </w:t>
      </w:r>
      <w:r w:rsidR="00A26D4D" w:rsidRPr="004200A2">
        <w:rPr>
          <w:rFonts w:ascii="Times New Roman" w:hAnsi="Times New Roman"/>
          <w:bCs/>
          <w:sz w:val="28"/>
          <w:szCs w:val="28"/>
          <w:lang w:val="vi-VN"/>
        </w:rPr>
        <w:t>được quy định chi tiết tại M</w:t>
      </w:r>
      <w:r w:rsidR="00A26D4D" w:rsidRPr="004200A2">
        <w:rPr>
          <w:rFonts w:ascii="Times New Roman" w:hAnsi="Times New Roman"/>
          <w:bCs/>
          <w:sz w:val="28"/>
          <w:szCs w:val="28"/>
        </w:rPr>
        <w:t>ẫ</w:t>
      </w:r>
      <w:r w:rsidR="00A26D4D" w:rsidRPr="004200A2">
        <w:rPr>
          <w:rFonts w:ascii="Times New Roman" w:hAnsi="Times New Roman"/>
          <w:bCs/>
          <w:sz w:val="28"/>
          <w:szCs w:val="28"/>
          <w:lang w:val="vi-VN"/>
        </w:rPr>
        <w:t>u số 04 Phụ lục III ban hành kèm theo</w:t>
      </w:r>
      <w:r w:rsidR="00A26D4D" w:rsidRPr="00131655">
        <w:rPr>
          <w:rFonts w:ascii="Times New Roman" w:hAnsi="Times New Roman"/>
          <w:bCs/>
          <w:color w:val="EE0000"/>
          <w:sz w:val="28"/>
          <w:szCs w:val="28"/>
          <w:lang w:val="vi-VN"/>
        </w:rPr>
        <w:t xml:space="preserve"> </w:t>
      </w:r>
      <w:r w:rsidR="00A26D4D" w:rsidRPr="00971E30">
        <w:rPr>
          <w:rFonts w:ascii="Times New Roman" w:hAnsi="Times New Roman"/>
          <w:bCs/>
          <w:sz w:val="28"/>
          <w:szCs w:val="28"/>
          <w:lang w:val="vi-VN"/>
        </w:rPr>
        <w:t>Nghị định số 156/2018/NĐ-CP ngày 16 tháng 11 năm 2018 của Chính phủ quy định chi tiết thi hành một số điều của Luật Lâm nghiệp.</w:t>
      </w:r>
    </w:p>
    <w:p w14:paraId="4CED48ED"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lastRenderedPageBreak/>
        <w:t xml:space="preserve">1. </w:t>
      </w:r>
      <w:r w:rsidRPr="00971E30">
        <w:rPr>
          <w:rFonts w:ascii="Times New Roman" w:hAnsi="Times New Roman"/>
          <w:bCs/>
          <w:sz w:val="28"/>
          <w:szCs w:val="28"/>
        </w:rPr>
        <w:t>Báo động cấp</w:t>
      </w:r>
      <w:r w:rsidRPr="00971E30">
        <w:rPr>
          <w:rFonts w:ascii="Times New Roman" w:hAnsi="Times New Roman"/>
          <w:bCs/>
          <w:sz w:val="28"/>
          <w:szCs w:val="28"/>
          <w:lang w:val="vi-VN"/>
        </w:rPr>
        <w:t xml:space="preserve"> I: Cấp thấp - Trên biển báo mũi tên chỉ số I.</w:t>
      </w:r>
    </w:p>
    <w:p w14:paraId="4613856A" w14:textId="5DB75C7A"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a) Đặc trưng cháy rừng: Ít có khả năng cháy rừng, khả năng cháy rừng </w:t>
      </w:r>
      <w:r w:rsidRPr="00971E30">
        <w:rPr>
          <w:rFonts w:ascii="Times New Roman" w:hAnsi="Times New Roman"/>
          <w:bCs/>
          <w:sz w:val="28"/>
          <w:szCs w:val="28"/>
        </w:rPr>
        <w:t>ở</w:t>
      </w:r>
      <w:r w:rsidRPr="00971E30">
        <w:rPr>
          <w:rFonts w:ascii="Times New Roman" w:hAnsi="Times New Roman"/>
          <w:bCs/>
          <w:sz w:val="28"/>
          <w:szCs w:val="28"/>
          <w:lang w:val="vi-VN"/>
        </w:rPr>
        <w:t> </w:t>
      </w:r>
      <w:r w:rsidR="00F90464">
        <w:rPr>
          <w:rFonts w:ascii="Times New Roman" w:hAnsi="Times New Roman"/>
          <w:bCs/>
          <w:sz w:val="28"/>
          <w:szCs w:val="28"/>
        </w:rPr>
        <w:br/>
      </w:r>
      <w:r w:rsidRPr="00971E30">
        <w:rPr>
          <w:rFonts w:ascii="Times New Roman" w:hAnsi="Times New Roman"/>
          <w:bCs/>
          <w:sz w:val="28"/>
          <w:szCs w:val="28"/>
          <w:lang w:val="vi-VN"/>
        </w:rPr>
        <w:t>mức thấp.</w:t>
      </w:r>
    </w:p>
    <w:p w14:paraId="75F1FAC3"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b) Biện pháp phòng cháy rừng</w:t>
      </w:r>
    </w:p>
    <w:p w14:paraId="5F2E0113" w14:textId="322330BB"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 Chủ tịch Ủy ban nhân dân xã</w:t>
      </w:r>
      <w:r w:rsidRPr="00971E30">
        <w:rPr>
          <w:rFonts w:ascii="Times New Roman" w:hAnsi="Times New Roman"/>
          <w:bCs/>
          <w:sz w:val="28"/>
          <w:szCs w:val="28"/>
        </w:rPr>
        <w:t>, phường</w:t>
      </w:r>
      <w:r w:rsidRPr="00971E30">
        <w:rPr>
          <w:rFonts w:ascii="Times New Roman" w:hAnsi="Times New Roman"/>
          <w:bCs/>
          <w:sz w:val="28"/>
          <w:szCs w:val="28"/>
          <w:lang w:val="vi-VN"/>
        </w:rPr>
        <w:t xml:space="preserve"> chỉ đạo Ban Chỉ </w:t>
      </w:r>
      <w:r w:rsidRPr="00971E30">
        <w:rPr>
          <w:rFonts w:ascii="Times New Roman" w:hAnsi="Times New Roman"/>
          <w:bCs/>
          <w:sz w:val="28"/>
          <w:szCs w:val="28"/>
        </w:rPr>
        <w:t>đạo</w:t>
      </w:r>
      <w:r w:rsidRPr="00971E30">
        <w:rPr>
          <w:rFonts w:ascii="Times New Roman" w:hAnsi="Times New Roman"/>
          <w:bCs/>
          <w:sz w:val="28"/>
          <w:szCs w:val="28"/>
          <w:lang w:val="vi-VN"/>
        </w:rPr>
        <w:t xml:space="preserve"> </w:t>
      </w:r>
      <w:r w:rsidRPr="00971E30">
        <w:rPr>
          <w:rFonts w:ascii="Times New Roman" w:hAnsi="Times New Roman"/>
          <w:bCs/>
          <w:sz w:val="28"/>
          <w:szCs w:val="28"/>
        </w:rPr>
        <w:t>PCCCR</w:t>
      </w:r>
      <w:r w:rsidR="005B1748">
        <w:rPr>
          <w:rFonts w:ascii="Times New Roman" w:hAnsi="Times New Roman"/>
          <w:bCs/>
          <w:sz w:val="28"/>
          <w:szCs w:val="28"/>
        </w:rPr>
        <w:t xml:space="preserve"> </w:t>
      </w:r>
      <w:r w:rsidRPr="00971E30">
        <w:rPr>
          <w:rFonts w:ascii="Times New Roman" w:hAnsi="Times New Roman"/>
          <w:bCs/>
          <w:sz w:val="28"/>
          <w:szCs w:val="28"/>
          <w:lang w:val="vi-VN"/>
        </w:rPr>
        <w:t>xã</w:t>
      </w:r>
      <w:r w:rsidRPr="00971E30">
        <w:rPr>
          <w:rFonts w:ascii="Times New Roman" w:hAnsi="Times New Roman"/>
          <w:bCs/>
          <w:sz w:val="28"/>
          <w:szCs w:val="28"/>
        </w:rPr>
        <w:t>, phường</w:t>
      </w:r>
      <w:r w:rsidRPr="00971E30">
        <w:rPr>
          <w:rFonts w:ascii="Times New Roman" w:hAnsi="Times New Roman"/>
          <w:bCs/>
          <w:sz w:val="28"/>
          <w:szCs w:val="28"/>
          <w:lang w:val="vi-VN"/>
        </w:rPr>
        <w:t xml:space="preserve"> và các chủ rừng phối hợp với lực lượng Kiểm lâm triển khai phương án </w:t>
      </w:r>
      <w:r w:rsidRPr="00971E30">
        <w:rPr>
          <w:rFonts w:ascii="Times New Roman" w:hAnsi="Times New Roman"/>
          <w:bCs/>
          <w:sz w:val="28"/>
          <w:szCs w:val="28"/>
        </w:rPr>
        <w:t>PCCCR</w:t>
      </w:r>
      <w:r w:rsidRPr="00971E30">
        <w:rPr>
          <w:rFonts w:ascii="Times New Roman" w:hAnsi="Times New Roman"/>
          <w:bCs/>
          <w:sz w:val="28"/>
          <w:szCs w:val="28"/>
          <w:lang w:val="vi-VN"/>
        </w:rPr>
        <w:t>.</w:t>
      </w:r>
    </w:p>
    <w:p w14:paraId="02EC2806" w14:textId="7BFAB47A" w:rsidR="00D7226E" w:rsidRPr="00126792" w:rsidRDefault="00D7226E" w:rsidP="001E00A6">
      <w:pPr>
        <w:spacing w:before="120" w:after="120" w:line="240" w:lineRule="auto"/>
        <w:ind w:firstLine="720"/>
        <w:jc w:val="both"/>
        <w:rPr>
          <w:rFonts w:ascii="Times New Roman" w:hAnsi="Times New Roman"/>
          <w:bCs/>
          <w:sz w:val="28"/>
          <w:szCs w:val="28"/>
          <w:lang w:val="vi-VN"/>
        </w:rPr>
      </w:pPr>
      <w:r w:rsidRPr="00971E30">
        <w:rPr>
          <w:rFonts w:ascii="Times New Roman" w:hAnsi="Times New Roman"/>
          <w:bCs/>
          <w:sz w:val="28"/>
          <w:szCs w:val="28"/>
          <w:lang w:val="vi-VN"/>
        </w:rPr>
        <w:t xml:space="preserve">- Tổ chức kiểm tra, hướng dẫn quy vùng sản xuất nương rẫy, tuyên truyền giáo dục về </w:t>
      </w:r>
      <w:r w:rsidRPr="00971E30">
        <w:rPr>
          <w:rFonts w:ascii="Times New Roman" w:hAnsi="Times New Roman"/>
          <w:bCs/>
          <w:sz w:val="28"/>
          <w:szCs w:val="28"/>
        </w:rPr>
        <w:t>PCCCR</w:t>
      </w:r>
      <w:r w:rsidRPr="00971E30">
        <w:rPr>
          <w:rFonts w:ascii="Times New Roman" w:hAnsi="Times New Roman"/>
          <w:bCs/>
          <w:sz w:val="28"/>
          <w:szCs w:val="28"/>
          <w:lang w:val="vi-VN"/>
        </w:rPr>
        <w:t xml:space="preserve"> và phát đốt nương </w:t>
      </w:r>
      <w:r w:rsidRPr="00971E30">
        <w:rPr>
          <w:rFonts w:ascii="Times New Roman" w:hAnsi="Times New Roman"/>
          <w:bCs/>
          <w:sz w:val="28"/>
          <w:szCs w:val="28"/>
        </w:rPr>
        <w:t xml:space="preserve">làm </w:t>
      </w:r>
      <w:r w:rsidRPr="00971E30">
        <w:rPr>
          <w:rFonts w:ascii="Times New Roman" w:hAnsi="Times New Roman"/>
          <w:bCs/>
          <w:sz w:val="28"/>
          <w:szCs w:val="28"/>
          <w:lang w:val="vi-VN"/>
        </w:rPr>
        <w:t>rẫy đúng kỹ thuật.</w:t>
      </w:r>
    </w:p>
    <w:p w14:paraId="38C813CB"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 xml:space="preserve">2. </w:t>
      </w:r>
      <w:r w:rsidRPr="00971E30">
        <w:rPr>
          <w:rFonts w:ascii="Times New Roman" w:hAnsi="Times New Roman"/>
          <w:bCs/>
          <w:sz w:val="28"/>
          <w:szCs w:val="28"/>
        </w:rPr>
        <w:t>Báo động c</w:t>
      </w:r>
      <w:r w:rsidRPr="00971E30">
        <w:rPr>
          <w:rFonts w:ascii="Times New Roman" w:hAnsi="Times New Roman"/>
          <w:bCs/>
          <w:sz w:val="28"/>
          <w:szCs w:val="28"/>
          <w:lang w:val="vi-VN"/>
        </w:rPr>
        <w:t>ấp II: Cấp trung bình - Trên biển báo mũi tên chỉ số II.</w:t>
      </w:r>
    </w:p>
    <w:p w14:paraId="6EAC33A1"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a) Đặc trưng cháy rừng: Có khả năng cháy rừng, khả năng cháy rừng </w:t>
      </w:r>
      <w:r w:rsidRPr="00971E30">
        <w:rPr>
          <w:rFonts w:ascii="Times New Roman" w:hAnsi="Times New Roman"/>
          <w:bCs/>
          <w:sz w:val="28"/>
          <w:szCs w:val="28"/>
        </w:rPr>
        <w:t>ở</w:t>
      </w:r>
      <w:r w:rsidRPr="00971E30">
        <w:rPr>
          <w:rFonts w:ascii="Times New Roman" w:hAnsi="Times New Roman"/>
          <w:bCs/>
          <w:sz w:val="28"/>
          <w:szCs w:val="28"/>
          <w:lang w:val="vi-VN"/>
        </w:rPr>
        <w:t> mức trung bình.</w:t>
      </w:r>
    </w:p>
    <w:p w14:paraId="3E57880C" w14:textId="77777777" w:rsidR="004200A2" w:rsidRDefault="004200A2" w:rsidP="001E00A6">
      <w:pPr>
        <w:spacing w:before="120" w:after="120" w:line="240" w:lineRule="auto"/>
        <w:ind w:firstLine="720"/>
        <w:jc w:val="both"/>
        <w:rPr>
          <w:rFonts w:ascii="Times New Roman" w:hAnsi="Times New Roman"/>
          <w:bCs/>
          <w:sz w:val="28"/>
          <w:szCs w:val="28"/>
          <w:lang w:val="vi-VN"/>
        </w:rPr>
        <w:sectPr w:rsidR="004200A2" w:rsidSect="00BD3906">
          <w:headerReference w:type="default" r:id="rId7"/>
          <w:pgSz w:w="11907" w:h="16840" w:code="9"/>
          <w:pgMar w:top="1134" w:right="992" w:bottom="1134" w:left="1701" w:header="720" w:footer="720" w:gutter="0"/>
          <w:pgNumType w:start="2"/>
          <w:cols w:space="720"/>
          <w:docGrid w:linePitch="360"/>
        </w:sectPr>
      </w:pPr>
    </w:p>
    <w:p w14:paraId="5F459302" w14:textId="58CE1378" w:rsidR="00D7226E" w:rsidRPr="009808FC" w:rsidRDefault="00D7226E" w:rsidP="001E00A6">
      <w:pPr>
        <w:spacing w:before="120" w:after="120" w:line="240" w:lineRule="auto"/>
        <w:ind w:firstLine="720"/>
        <w:jc w:val="both"/>
        <w:rPr>
          <w:rFonts w:ascii="Times New Roman" w:hAnsi="Times New Roman"/>
          <w:bCs/>
          <w:sz w:val="28"/>
          <w:szCs w:val="28"/>
          <w:lang w:val="vi-VN"/>
        </w:rPr>
      </w:pPr>
      <w:r w:rsidRPr="00971E30">
        <w:rPr>
          <w:rFonts w:ascii="Times New Roman" w:hAnsi="Times New Roman"/>
          <w:bCs/>
          <w:sz w:val="28"/>
          <w:szCs w:val="28"/>
          <w:lang w:val="vi-VN"/>
        </w:rPr>
        <w:lastRenderedPageBreak/>
        <w:t>b) Biện pháp phòng cháy rừng: Chủ tịch Ủy ban nhân dân</w:t>
      </w:r>
      <w:r w:rsidRPr="00971E30">
        <w:rPr>
          <w:rFonts w:ascii="Times New Roman" w:hAnsi="Times New Roman"/>
          <w:bCs/>
          <w:sz w:val="28"/>
          <w:szCs w:val="28"/>
        </w:rPr>
        <w:t xml:space="preserve"> </w:t>
      </w:r>
      <w:r w:rsidRPr="00971E30">
        <w:rPr>
          <w:rFonts w:ascii="Times New Roman" w:hAnsi="Times New Roman"/>
          <w:bCs/>
          <w:sz w:val="28"/>
          <w:szCs w:val="28"/>
          <w:lang w:val="vi-VN"/>
        </w:rPr>
        <w:t>xã</w:t>
      </w:r>
      <w:r w:rsidRPr="00971E30">
        <w:rPr>
          <w:rFonts w:ascii="Times New Roman" w:hAnsi="Times New Roman"/>
          <w:bCs/>
          <w:sz w:val="28"/>
          <w:szCs w:val="28"/>
        </w:rPr>
        <w:t xml:space="preserve">, phường </w:t>
      </w:r>
      <w:r w:rsidRPr="00971E30">
        <w:rPr>
          <w:rFonts w:ascii="Times New Roman" w:hAnsi="Times New Roman"/>
          <w:bCs/>
          <w:sz w:val="28"/>
          <w:szCs w:val="28"/>
          <w:lang w:val="vi-VN"/>
        </w:rPr>
        <w:t xml:space="preserve">chỉ đạo Ban Chỉ </w:t>
      </w:r>
      <w:r w:rsidRPr="00971E30">
        <w:rPr>
          <w:rFonts w:ascii="Times New Roman" w:hAnsi="Times New Roman"/>
          <w:bCs/>
          <w:sz w:val="28"/>
          <w:szCs w:val="28"/>
        </w:rPr>
        <w:t>đạo</w:t>
      </w:r>
      <w:r w:rsidRPr="00971E30">
        <w:rPr>
          <w:rFonts w:ascii="Times New Roman" w:hAnsi="Times New Roman"/>
          <w:bCs/>
          <w:sz w:val="28"/>
          <w:szCs w:val="28"/>
          <w:lang w:val="vi-VN"/>
        </w:rPr>
        <w:t xml:space="preserve"> </w:t>
      </w:r>
      <w:r w:rsidRPr="00971E30">
        <w:rPr>
          <w:rFonts w:ascii="Times New Roman" w:hAnsi="Times New Roman"/>
          <w:bCs/>
          <w:sz w:val="28"/>
          <w:szCs w:val="28"/>
        </w:rPr>
        <w:t>PCCCR</w:t>
      </w:r>
      <w:r w:rsidRPr="00971E30">
        <w:rPr>
          <w:rFonts w:ascii="Times New Roman" w:hAnsi="Times New Roman"/>
          <w:bCs/>
          <w:sz w:val="28"/>
          <w:szCs w:val="28"/>
          <w:lang w:val="vi-VN"/>
        </w:rPr>
        <w:t xml:space="preserve"> xã</w:t>
      </w:r>
      <w:r w:rsidRPr="00971E30">
        <w:rPr>
          <w:rFonts w:ascii="Times New Roman" w:hAnsi="Times New Roman"/>
          <w:bCs/>
          <w:sz w:val="28"/>
          <w:szCs w:val="28"/>
        </w:rPr>
        <w:t>, phường</w:t>
      </w:r>
      <w:r w:rsidRPr="00971E30">
        <w:rPr>
          <w:rFonts w:ascii="Times New Roman" w:hAnsi="Times New Roman"/>
          <w:bCs/>
          <w:sz w:val="28"/>
          <w:szCs w:val="28"/>
          <w:lang w:val="vi-VN"/>
        </w:rPr>
        <w:t xml:space="preserve"> và các chủ rừng tăng cường kiểm tra, đôn đốc, bố trí người canh phòng, lực lượng sẵn sàng kịp thời dập tắt khi mới xảy ra cháy rừng</w:t>
      </w:r>
      <w:r w:rsidR="00131655">
        <w:rPr>
          <w:rFonts w:ascii="Times New Roman" w:hAnsi="Times New Roman"/>
          <w:bCs/>
          <w:sz w:val="28"/>
          <w:szCs w:val="28"/>
          <w:lang w:val="vi-VN"/>
        </w:rPr>
        <w:t xml:space="preserve">, hướng dẫn </w:t>
      </w:r>
      <w:r w:rsidR="009808FC" w:rsidRPr="00AF72B0">
        <w:rPr>
          <w:rFonts w:ascii="Times New Roman" w:hAnsi="Times New Roman"/>
          <w:sz w:val="28"/>
          <w:szCs w:val="28"/>
        </w:rPr>
        <w:t>kỹ thuật làm nương rẫy</w:t>
      </w:r>
      <w:r w:rsidR="009808FC">
        <w:rPr>
          <w:rFonts w:ascii="Times New Roman" w:hAnsi="Times New Roman"/>
          <w:sz w:val="28"/>
          <w:szCs w:val="28"/>
          <w:lang w:val="vi-VN"/>
        </w:rPr>
        <w:t>.</w:t>
      </w:r>
    </w:p>
    <w:p w14:paraId="0B25A6BF" w14:textId="77777777" w:rsidR="00D7226E" w:rsidRPr="00971E30" w:rsidRDefault="00D7226E" w:rsidP="001E00A6">
      <w:pPr>
        <w:spacing w:before="120" w:after="120" w:line="240" w:lineRule="auto"/>
        <w:ind w:firstLine="720"/>
        <w:jc w:val="both"/>
        <w:rPr>
          <w:rFonts w:ascii="Times New Roman" w:hAnsi="Times New Roman"/>
          <w:bCs/>
          <w:sz w:val="28"/>
          <w:szCs w:val="28"/>
          <w:lang w:val="vi-VN"/>
        </w:rPr>
      </w:pPr>
      <w:r w:rsidRPr="00971E30">
        <w:rPr>
          <w:rFonts w:ascii="Times New Roman" w:hAnsi="Times New Roman"/>
          <w:bCs/>
          <w:sz w:val="28"/>
          <w:szCs w:val="28"/>
          <w:lang w:val="vi-VN"/>
        </w:rPr>
        <w:t xml:space="preserve">3. </w:t>
      </w:r>
      <w:r w:rsidRPr="00971E30">
        <w:rPr>
          <w:rFonts w:ascii="Times New Roman" w:hAnsi="Times New Roman"/>
          <w:bCs/>
          <w:sz w:val="28"/>
          <w:szCs w:val="28"/>
        </w:rPr>
        <w:t>Báo động</w:t>
      </w:r>
      <w:r w:rsidRPr="00971E30">
        <w:rPr>
          <w:rFonts w:ascii="Times New Roman" w:hAnsi="Times New Roman"/>
          <w:bCs/>
          <w:sz w:val="28"/>
          <w:szCs w:val="28"/>
          <w:lang w:val="vi-VN"/>
        </w:rPr>
        <w:t xml:space="preserve"> </w:t>
      </w:r>
      <w:r w:rsidRPr="00971E30">
        <w:rPr>
          <w:rFonts w:ascii="Times New Roman" w:hAnsi="Times New Roman"/>
          <w:bCs/>
          <w:sz w:val="28"/>
          <w:szCs w:val="28"/>
        </w:rPr>
        <w:t>c</w:t>
      </w:r>
      <w:r w:rsidRPr="00971E30">
        <w:rPr>
          <w:rFonts w:ascii="Times New Roman" w:hAnsi="Times New Roman"/>
          <w:bCs/>
          <w:sz w:val="28"/>
          <w:szCs w:val="28"/>
          <w:lang w:val="vi-VN"/>
        </w:rPr>
        <w:t>ấp III: Cấp cao - Trên biển báo mũi tên chỉ số III.</w:t>
      </w:r>
    </w:p>
    <w:p w14:paraId="3E7A99E5"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a) Đặc trưng cháy rừng: Thời tiết khô hạn kéo dài, dễ xảy ra cháy rừng và khả năng cháy lan trên diện rộng.</w:t>
      </w:r>
    </w:p>
    <w:p w14:paraId="006EBBFD"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b) Biện pháp phòng cháy rừng</w:t>
      </w:r>
    </w:p>
    <w:p w14:paraId="332E8B90" w14:textId="16D65C90"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 Chủ tịch Ủy ban nhân dân xã</w:t>
      </w:r>
      <w:r w:rsidRPr="00971E30">
        <w:rPr>
          <w:rFonts w:ascii="Times New Roman" w:hAnsi="Times New Roman"/>
          <w:bCs/>
          <w:sz w:val="28"/>
          <w:szCs w:val="28"/>
        </w:rPr>
        <w:t>, phường</w:t>
      </w:r>
      <w:r w:rsidRPr="00971E30">
        <w:rPr>
          <w:rFonts w:ascii="Times New Roman" w:hAnsi="Times New Roman"/>
          <w:bCs/>
          <w:sz w:val="28"/>
          <w:szCs w:val="28"/>
          <w:lang w:val="vi-VN"/>
        </w:rPr>
        <w:t xml:space="preserve"> chỉ đạo Ban Chỉ </w:t>
      </w:r>
      <w:r w:rsidRPr="00971E30">
        <w:rPr>
          <w:rFonts w:ascii="Times New Roman" w:hAnsi="Times New Roman"/>
          <w:bCs/>
          <w:sz w:val="28"/>
          <w:szCs w:val="28"/>
        </w:rPr>
        <w:t>đạo</w:t>
      </w:r>
      <w:r w:rsidRPr="00971E30">
        <w:rPr>
          <w:rFonts w:ascii="Times New Roman" w:hAnsi="Times New Roman"/>
          <w:bCs/>
          <w:sz w:val="28"/>
          <w:szCs w:val="28"/>
          <w:lang w:val="vi-VN"/>
        </w:rPr>
        <w:t xml:space="preserve"> </w:t>
      </w:r>
      <w:r w:rsidRPr="00971E30">
        <w:rPr>
          <w:rFonts w:ascii="Times New Roman" w:hAnsi="Times New Roman"/>
          <w:bCs/>
          <w:sz w:val="28"/>
          <w:szCs w:val="28"/>
        </w:rPr>
        <w:t>PCCCR</w:t>
      </w:r>
      <w:r w:rsidRPr="00971E30">
        <w:rPr>
          <w:rFonts w:ascii="Times New Roman" w:hAnsi="Times New Roman"/>
          <w:bCs/>
          <w:sz w:val="28"/>
          <w:szCs w:val="28"/>
          <w:lang w:val="vi-VN"/>
        </w:rPr>
        <w:t xml:space="preserve"> </w:t>
      </w:r>
      <w:r w:rsidRPr="00971E30">
        <w:rPr>
          <w:rFonts w:ascii="Times New Roman" w:hAnsi="Times New Roman"/>
          <w:bCs/>
          <w:sz w:val="28"/>
          <w:szCs w:val="28"/>
        </w:rPr>
        <w:t xml:space="preserve">của </w:t>
      </w:r>
      <w:r w:rsidRPr="00971E30">
        <w:rPr>
          <w:rFonts w:ascii="Times New Roman" w:hAnsi="Times New Roman"/>
          <w:bCs/>
          <w:sz w:val="28"/>
          <w:szCs w:val="28"/>
          <w:lang w:val="vi-VN"/>
        </w:rPr>
        <w:t>xã,</w:t>
      </w:r>
      <w:r w:rsidRPr="00971E30">
        <w:rPr>
          <w:rFonts w:ascii="Times New Roman" w:hAnsi="Times New Roman"/>
          <w:bCs/>
          <w:sz w:val="28"/>
          <w:szCs w:val="28"/>
        </w:rPr>
        <w:t xml:space="preserve"> phường,</w:t>
      </w:r>
      <w:r w:rsidRPr="00971E30">
        <w:rPr>
          <w:rFonts w:ascii="Times New Roman" w:hAnsi="Times New Roman"/>
          <w:bCs/>
          <w:sz w:val="28"/>
          <w:szCs w:val="28"/>
          <w:lang w:val="vi-VN"/>
        </w:rPr>
        <w:t xml:space="preserve"> Hạt Kiểm lâm đôn đốc việc </w:t>
      </w:r>
      <w:r w:rsidRPr="00971E30">
        <w:rPr>
          <w:rFonts w:ascii="Times New Roman" w:hAnsi="Times New Roman"/>
          <w:bCs/>
          <w:sz w:val="28"/>
          <w:szCs w:val="28"/>
        </w:rPr>
        <w:t>PCCCR</w:t>
      </w:r>
      <w:r w:rsidRPr="00971E30">
        <w:rPr>
          <w:rFonts w:ascii="Times New Roman" w:hAnsi="Times New Roman"/>
          <w:bCs/>
          <w:sz w:val="28"/>
          <w:szCs w:val="28"/>
          <w:lang w:val="vi-VN"/>
        </w:rPr>
        <w:t xml:space="preserve"> của các chủ rừng, cấm đốt rẫy.</w:t>
      </w:r>
    </w:p>
    <w:p w14:paraId="1BACE510" w14:textId="73EC60FF"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 Các chủ r</w:t>
      </w:r>
      <w:r w:rsidRPr="00971E30">
        <w:rPr>
          <w:rFonts w:ascii="Times New Roman" w:hAnsi="Times New Roman"/>
          <w:bCs/>
          <w:sz w:val="28"/>
          <w:szCs w:val="28"/>
        </w:rPr>
        <w:t>ừ</w:t>
      </w:r>
      <w:r w:rsidRPr="00971E30">
        <w:rPr>
          <w:rFonts w:ascii="Times New Roman" w:hAnsi="Times New Roman"/>
          <w:bCs/>
          <w:sz w:val="28"/>
          <w:szCs w:val="28"/>
          <w:lang w:val="vi-VN"/>
        </w:rPr>
        <w:t xml:space="preserve">ng phải thường xuyên kiểm tra lực lượng canh phòng và lực lượng nhận khoán quản lý bảo vệ rừng, nhất là </w:t>
      </w:r>
      <w:r w:rsidR="00701BF1">
        <w:rPr>
          <w:rFonts w:ascii="Times New Roman" w:hAnsi="Times New Roman"/>
          <w:bCs/>
          <w:sz w:val="28"/>
          <w:szCs w:val="28"/>
          <w:lang w:val="vi-VN"/>
        </w:rPr>
        <w:t>t</w:t>
      </w:r>
      <w:r w:rsidRPr="00971E30">
        <w:rPr>
          <w:rFonts w:ascii="Times New Roman" w:hAnsi="Times New Roman"/>
          <w:bCs/>
          <w:sz w:val="28"/>
          <w:szCs w:val="28"/>
          <w:lang w:val="vi-VN"/>
        </w:rPr>
        <w:t>rồng r</w:t>
      </w:r>
      <w:r w:rsidRPr="00971E30">
        <w:rPr>
          <w:rFonts w:ascii="Times New Roman" w:hAnsi="Times New Roman"/>
          <w:bCs/>
          <w:sz w:val="28"/>
          <w:szCs w:val="28"/>
        </w:rPr>
        <w:t>ừ</w:t>
      </w:r>
      <w:r w:rsidRPr="00971E30">
        <w:rPr>
          <w:rFonts w:ascii="Times New Roman" w:hAnsi="Times New Roman"/>
          <w:bCs/>
          <w:sz w:val="28"/>
          <w:szCs w:val="28"/>
          <w:lang w:val="vi-VN"/>
        </w:rPr>
        <w:t>ng</w:t>
      </w:r>
      <w:r w:rsidR="00C9272D">
        <w:rPr>
          <w:rFonts w:ascii="Times New Roman" w:hAnsi="Times New Roman"/>
          <w:bCs/>
          <w:sz w:val="28"/>
          <w:szCs w:val="28"/>
          <w:lang w:val="vi-VN"/>
        </w:rPr>
        <w:t>.</w:t>
      </w:r>
    </w:p>
    <w:p w14:paraId="52DC5C4F"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 Lực lượng canh phòng trực 10/24h trong ngày (từ 10h đến 20h). Đặc biệt chú trọng các giờ cao điểm.</w:t>
      </w:r>
    </w:p>
    <w:p w14:paraId="6ACE1B73" w14:textId="38A9C912"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 Khi xảy ra cháy r</w:t>
      </w:r>
      <w:r w:rsidRPr="00971E30">
        <w:rPr>
          <w:rFonts w:ascii="Times New Roman" w:hAnsi="Times New Roman"/>
          <w:bCs/>
          <w:sz w:val="28"/>
          <w:szCs w:val="28"/>
        </w:rPr>
        <w:t>ừ</w:t>
      </w:r>
      <w:r w:rsidRPr="00971E30">
        <w:rPr>
          <w:rFonts w:ascii="Times New Roman" w:hAnsi="Times New Roman"/>
          <w:bCs/>
          <w:sz w:val="28"/>
          <w:szCs w:val="28"/>
          <w:lang w:val="vi-VN"/>
        </w:rPr>
        <w:t>ng, Chủ tịch Ủy ban nhân dân xã</w:t>
      </w:r>
      <w:r w:rsidRPr="00971E30">
        <w:rPr>
          <w:rFonts w:ascii="Times New Roman" w:hAnsi="Times New Roman"/>
          <w:bCs/>
          <w:sz w:val="28"/>
          <w:szCs w:val="28"/>
        </w:rPr>
        <w:t>, phường</w:t>
      </w:r>
      <w:r w:rsidRPr="00971E30">
        <w:rPr>
          <w:rFonts w:ascii="Times New Roman" w:hAnsi="Times New Roman"/>
          <w:bCs/>
          <w:sz w:val="28"/>
          <w:szCs w:val="28"/>
          <w:lang w:val="vi-VN"/>
        </w:rPr>
        <w:t xml:space="preserve"> được quyền huy động mọi lực lượng, phương tiện thuộc phạm vi quản lý tham gia </w:t>
      </w:r>
      <w:r w:rsidR="00F84D64">
        <w:rPr>
          <w:rFonts w:ascii="Times New Roman" w:hAnsi="Times New Roman"/>
          <w:bCs/>
          <w:sz w:val="28"/>
          <w:szCs w:val="28"/>
        </w:rPr>
        <w:br/>
      </w:r>
      <w:r w:rsidRPr="00971E30">
        <w:rPr>
          <w:rFonts w:ascii="Times New Roman" w:hAnsi="Times New Roman"/>
          <w:bCs/>
          <w:sz w:val="28"/>
          <w:szCs w:val="28"/>
          <w:lang w:val="vi-VN"/>
        </w:rPr>
        <w:t>chữa cháy.</w:t>
      </w:r>
    </w:p>
    <w:p w14:paraId="7FFFFDB7" w14:textId="77777777" w:rsidR="00D7226E" w:rsidRPr="00971E30" w:rsidRDefault="00D7226E" w:rsidP="001E00A6">
      <w:pPr>
        <w:spacing w:before="120" w:after="120" w:line="240" w:lineRule="auto"/>
        <w:ind w:firstLine="720"/>
        <w:jc w:val="both"/>
        <w:rPr>
          <w:rFonts w:ascii="Times New Roman" w:hAnsi="Times New Roman"/>
          <w:bCs/>
          <w:sz w:val="28"/>
          <w:szCs w:val="28"/>
          <w:lang w:val="vi-VN"/>
        </w:rPr>
      </w:pPr>
      <w:r w:rsidRPr="00971E30">
        <w:rPr>
          <w:rFonts w:ascii="Times New Roman" w:hAnsi="Times New Roman"/>
          <w:bCs/>
          <w:sz w:val="28"/>
          <w:szCs w:val="28"/>
          <w:lang w:val="vi-VN"/>
        </w:rPr>
        <w:t>4</w:t>
      </w:r>
      <w:r w:rsidRPr="00971E30">
        <w:rPr>
          <w:rFonts w:ascii="Times New Roman" w:hAnsi="Times New Roman"/>
          <w:bCs/>
          <w:sz w:val="28"/>
          <w:szCs w:val="28"/>
        </w:rPr>
        <w:t>. Báo động c</w:t>
      </w:r>
      <w:r w:rsidRPr="00971E30">
        <w:rPr>
          <w:rFonts w:ascii="Times New Roman" w:hAnsi="Times New Roman"/>
          <w:bCs/>
          <w:sz w:val="28"/>
          <w:szCs w:val="28"/>
          <w:lang w:val="vi-VN"/>
        </w:rPr>
        <w:t>ấp IV: Cấp nguy hiểm - Trên biển báo mũi tên chỉ số IV.</w:t>
      </w:r>
    </w:p>
    <w:p w14:paraId="1AB547E6"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a) Đặc tr</w:t>
      </w:r>
      <w:r w:rsidRPr="00971E30">
        <w:rPr>
          <w:rFonts w:ascii="Times New Roman" w:hAnsi="Times New Roman"/>
          <w:bCs/>
          <w:sz w:val="28"/>
          <w:szCs w:val="28"/>
        </w:rPr>
        <w:t>ư</w:t>
      </w:r>
      <w:r w:rsidRPr="00971E30">
        <w:rPr>
          <w:rFonts w:ascii="Times New Roman" w:hAnsi="Times New Roman"/>
          <w:bCs/>
          <w:sz w:val="28"/>
          <w:szCs w:val="28"/>
          <w:lang w:val="vi-VN"/>
        </w:rPr>
        <w:t>ng cháy rừng: Thời tiết khô hạn kéo dài có nguy cơ xảy ra cháy r</w:t>
      </w:r>
      <w:r w:rsidRPr="00971E30">
        <w:rPr>
          <w:rFonts w:ascii="Times New Roman" w:hAnsi="Times New Roman"/>
          <w:bCs/>
          <w:sz w:val="28"/>
          <w:szCs w:val="28"/>
        </w:rPr>
        <w:t>ừ</w:t>
      </w:r>
      <w:r w:rsidRPr="00971E30">
        <w:rPr>
          <w:rFonts w:ascii="Times New Roman" w:hAnsi="Times New Roman"/>
          <w:bCs/>
          <w:sz w:val="28"/>
          <w:szCs w:val="28"/>
          <w:lang w:val="vi-VN"/>
        </w:rPr>
        <w:t>ng lớn, tốc độ lửa lan tràn nhanh.</w:t>
      </w:r>
    </w:p>
    <w:p w14:paraId="3794041E"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b) Biện pháp phòng cháy rừng</w:t>
      </w:r>
    </w:p>
    <w:p w14:paraId="446ECA44" w14:textId="64937953"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lastRenderedPageBreak/>
        <w:t>- Chủ tịch Ủy ban nhân dân xã</w:t>
      </w:r>
      <w:r w:rsidRPr="00971E30">
        <w:rPr>
          <w:rFonts w:ascii="Times New Roman" w:hAnsi="Times New Roman"/>
          <w:bCs/>
          <w:sz w:val="28"/>
          <w:szCs w:val="28"/>
        </w:rPr>
        <w:t>, phường</w:t>
      </w:r>
      <w:r w:rsidRPr="00971E30">
        <w:rPr>
          <w:rFonts w:ascii="Times New Roman" w:hAnsi="Times New Roman"/>
          <w:bCs/>
          <w:sz w:val="28"/>
          <w:szCs w:val="28"/>
          <w:lang w:val="vi-VN"/>
        </w:rPr>
        <w:t xml:space="preserve"> và Ban Chỉ </w:t>
      </w:r>
      <w:r w:rsidRPr="00971E30">
        <w:rPr>
          <w:rFonts w:ascii="Times New Roman" w:hAnsi="Times New Roman"/>
          <w:bCs/>
          <w:sz w:val="28"/>
          <w:szCs w:val="28"/>
        </w:rPr>
        <w:t>đạo</w:t>
      </w:r>
      <w:r w:rsidRPr="00971E30">
        <w:rPr>
          <w:rFonts w:ascii="Times New Roman" w:hAnsi="Times New Roman"/>
          <w:bCs/>
          <w:sz w:val="28"/>
          <w:szCs w:val="28"/>
          <w:lang w:val="vi-VN"/>
        </w:rPr>
        <w:t xml:space="preserve"> </w:t>
      </w:r>
      <w:r w:rsidRPr="00971E30">
        <w:rPr>
          <w:rFonts w:ascii="Times New Roman" w:hAnsi="Times New Roman"/>
          <w:bCs/>
          <w:sz w:val="28"/>
          <w:szCs w:val="28"/>
        </w:rPr>
        <w:t>PCCCR</w:t>
      </w:r>
      <w:r w:rsidRPr="00971E30">
        <w:rPr>
          <w:rFonts w:ascii="Times New Roman" w:hAnsi="Times New Roman"/>
          <w:bCs/>
          <w:sz w:val="28"/>
          <w:szCs w:val="28"/>
          <w:lang w:val="vi-VN"/>
        </w:rPr>
        <w:t xml:space="preserve"> trực tiếp chỉ đạo việc </w:t>
      </w:r>
      <w:r w:rsidRPr="00971E30">
        <w:rPr>
          <w:rFonts w:ascii="Times New Roman" w:hAnsi="Times New Roman"/>
          <w:bCs/>
          <w:sz w:val="28"/>
          <w:szCs w:val="28"/>
        </w:rPr>
        <w:t>PCCCR</w:t>
      </w:r>
      <w:r w:rsidRPr="00971E30">
        <w:rPr>
          <w:rFonts w:ascii="Times New Roman" w:hAnsi="Times New Roman"/>
          <w:bCs/>
          <w:sz w:val="28"/>
          <w:szCs w:val="28"/>
          <w:lang w:val="vi-VN"/>
        </w:rPr>
        <w:t xml:space="preserve"> tại địa phương.</w:t>
      </w:r>
    </w:p>
    <w:p w14:paraId="69526499"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 Các chủ rừng và lực lượng Kiểm lâm thường xuyên kiểm tra nghiêm ngặt trên các vùng trọng điểm dễ cháy.</w:t>
      </w:r>
    </w:p>
    <w:p w14:paraId="18EA2FE1" w14:textId="12AF33A7" w:rsidR="00D7226E" w:rsidRPr="00971E30" w:rsidRDefault="00D7226E" w:rsidP="001E00A6">
      <w:pPr>
        <w:spacing w:before="120" w:after="120" w:line="240" w:lineRule="auto"/>
        <w:ind w:firstLine="720"/>
        <w:jc w:val="both"/>
        <w:rPr>
          <w:rFonts w:ascii="Times New Roman" w:hAnsi="Times New Roman"/>
          <w:bCs/>
          <w:sz w:val="28"/>
          <w:szCs w:val="28"/>
          <w:lang w:val="vi-VN"/>
        </w:rPr>
      </w:pPr>
      <w:r w:rsidRPr="00971E30">
        <w:rPr>
          <w:rFonts w:ascii="Times New Roman" w:hAnsi="Times New Roman"/>
          <w:bCs/>
          <w:sz w:val="28"/>
          <w:szCs w:val="28"/>
          <w:lang w:val="vi-VN"/>
        </w:rPr>
        <w:t>- Lực lượng canh phòng phải thường xuyên trên chòi canh</w:t>
      </w:r>
      <w:r w:rsidR="00C9272D">
        <w:rPr>
          <w:rFonts w:ascii="Times New Roman" w:hAnsi="Times New Roman"/>
          <w:bCs/>
          <w:sz w:val="28"/>
          <w:szCs w:val="28"/>
          <w:lang w:val="vi-VN"/>
        </w:rPr>
        <w:t xml:space="preserve"> và</w:t>
      </w:r>
      <w:r w:rsidRPr="00971E30">
        <w:rPr>
          <w:rFonts w:ascii="Times New Roman" w:hAnsi="Times New Roman"/>
          <w:bCs/>
          <w:sz w:val="28"/>
          <w:szCs w:val="28"/>
          <w:lang w:val="vi-VN"/>
        </w:rPr>
        <w:t xml:space="preserve"> ngoài hiện trường rừng, đảm bảo trực 12/24h trong ngày (từ 9h đến 21 h</w:t>
      </w:r>
      <w:r w:rsidRPr="00971E30">
        <w:rPr>
          <w:rFonts w:ascii="Times New Roman" w:hAnsi="Times New Roman"/>
          <w:bCs/>
          <w:sz w:val="28"/>
          <w:szCs w:val="28"/>
        </w:rPr>
        <w:t xml:space="preserve"> trong ngày</w:t>
      </w:r>
      <w:r w:rsidRPr="00971E30">
        <w:rPr>
          <w:rFonts w:ascii="Times New Roman" w:hAnsi="Times New Roman"/>
          <w:bCs/>
          <w:sz w:val="28"/>
          <w:szCs w:val="28"/>
          <w:lang w:val="vi-VN"/>
        </w:rPr>
        <w:t xml:space="preserve">) nhất là các giờ cao điểm, phát hiện kịp thời điểm cháy, báo động và huy động lực lượng, phương tiện dập tắt ngay. </w:t>
      </w:r>
    </w:p>
    <w:p w14:paraId="6B3B8C99" w14:textId="46F0CDEE" w:rsidR="00D7226E" w:rsidRPr="00971E30" w:rsidRDefault="00D7226E" w:rsidP="001E00A6">
      <w:pPr>
        <w:spacing w:before="120" w:after="120" w:line="240" w:lineRule="auto"/>
        <w:ind w:firstLine="720"/>
        <w:jc w:val="both"/>
        <w:rPr>
          <w:rFonts w:ascii="Times New Roman" w:hAnsi="Times New Roman"/>
          <w:bCs/>
          <w:sz w:val="28"/>
          <w:szCs w:val="28"/>
          <w:lang w:val="vi-VN"/>
        </w:rPr>
      </w:pPr>
      <w:r w:rsidRPr="00971E30">
        <w:rPr>
          <w:rFonts w:ascii="Times New Roman" w:hAnsi="Times New Roman"/>
          <w:bCs/>
          <w:sz w:val="28"/>
          <w:szCs w:val="28"/>
          <w:lang w:val="vi-VN"/>
        </w:rPr>
        <w:t xml:space="preserve">- </w:t>
      </w:r>
      <w:r w:rsidR="00C9272D">
        <w:rPr>
          <w:rFonts w:ascii="Times New Roman" w:hAnsi="Times New Roman"/>
          <w:bCs/>
          <w:sz w:val="28"/>
          <w:szCs w:val="28"/>
          <w:lang w:val="vi-VN"/>
        </w:rPr>
        <w:t>X</w:t>
      </w:r>
      <w:r w:rsidRPr="00971E30">
        <w:rPr>
          <w:rFonts w:ascii="Times New Roman" w:hAnsi="Times New Roman"/>
          <w:bCs/>
          <w:sz w:val="28"/>
          <w:szCs w:val="28"/>
          <w:lang w:val="vi-VN"/>
        </w:rPr>
        <w:t>ã</w:t>
      </w:r>
      <w:r w:rsidRPr="00971E30">
        <w:rPr>
          <w:rFonts w:ascii="Times New Roman" w:hAnsi="Times New Roman"/>
          <w:bCs/>
          <w:sz w:val="28"/>
          <w:szCs w:val="28"/>
        </w:rPr>
        <w:t>, phường</w:t>
      </w:r>
      <w:r w:rsidRPr="00971E30">
        <w:rPr>
          <w:rFonts w:ascii="Times New Roman" w:hAnsi="Times New Roman"/>
          <w:bCs/>
          <w:sz w:val="28"/>
          <w:szCs w:val="28"/>
          <w:lang w:val="vi-VN"/>
        </w:rPr>
        <w:t xml:space="preserve"> đề nghị thành phố tăng cường lực lượng, phương tiện chữa cháy khi cần thiết.</w:t>
      </w:r>
    </w:p>
    <w:p w14:paraId="668DBCD2" w14:textId="77777777" w:rsidR="00D7226E" w:rsidRPr="00971E30" w:rsidRDefault="00D7226E" w:rsidP="001E00A6">
      <w:pPr>
        <w:spacing w:before="120" w:after="120" w:line="240" w:lineRule="auto"/>
        <w:ind w:firstLine="720"/>
        <w:jc w:val="both"/>
        <w:rPr>
          <w:rFonts w:ascii="Times New Roman" w:hAnsi="Times New Roman"/>
          <w:bCs/>
          <w:sz w:val="28"/>
          <w:szCs w:val="28"/>
          <w:lang w:val="vi-VN"/>
        </w:rPr>
      </w:pPr>
      <w:r w:rsidRPr="00971E30">
        <w:rPr>
          <w:rFonts w:ascii="Times New Roman" w:hAnsi="Times New Roman"/>
          <w:bCs/>
          <w:sz w:val="28"/>
          <w:szCs w:val="28"/>
          <w:lang w:val="vi-VN"/>
        </w:rPr>
        <w:t xml:space="preserve">- </w:t>
      </w:r>
      <w:r w:rsidRPr="00971E30">
        <w:rPr>
          <w:rFonts w:ascii="Times New Roman" w:hAnsi="Times New Roman"/>
          <w:bCs/>
          <w:sz w:val="28"/>
          <w:szCs w:val="28"/>
        </w:rPr>
        <w:t>D</w:t>
      </w:r>
      <w:r w:rsidRPr="00971E30">
        <w:rPr>
          <w:rFonts w:ascii="Times New Roman" w:hAnsi="Times New Roman"/>
          <w:bCs/>
          <w:sz w:val="28"/>
          <w:szCs w:val="28"/>
          <w:lang w:val="vi-VN"/>
        </w:rPr>
        <w:t>ự báo viên nắm chắc tình hình khí tượng</w:t>
      </w:r>
      <w:r w:rsidRPr="00971E30">
        <w:rPr>
          <w:rFonts w:ascii="Times New Roman" w:hAnsi="Times New Roman"/>
          <w:bCs/>
          <w:sz w:val="28"/>
          <w:szCs w:val="28"/>
        </w:rPr>
        <w:t>,</w:t>
      </w:r>
      <w:r w:rsidRPr="00971E30">
        <w:rPr>
          <w:rFonts w:ascii="Times New Roman" w:hAnsi="Times New Roman"/>
          <w:bCs/>
          <w:sz w:val="28"/>
          <w:szCs w:val="28"/>
          <w:lang w:val="vi-VN"/>
        </w:rPr>
        <w:t xml:space="preserve"> thủy văn để dự báo và thông báo kịp thời trên mạng vi tính và trên các phương tiện thông tin đại chúng về cấp cháy và tình hình cháy rừng hàng ngày ở địa phương.</w:t>
      </w:r>
    </w:p>
    <w:p w14:paraId="6691AC36"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 xml:space="preserve">5. </w:t>
      </w:r>
      <w:r w:rsidRPr="00971E30">
        <w:rPr>
          <w:rFonts w:ascii="Times New Roman" w:hAnsi="Times New Roman"/>
          <w:bCs/>
          <w:sz w:val="28"/>
          <w:szCs w:val="28"/>
        </w:rPr>
        <w:t>Báo động</w:t>
      </w:r>
      <w:r w:rsidRPr="00971E30">
        <w:rPr>
          <w:rFonts w:ascii="Times New Roman" w:hAnsi="Times New Roman"/>
          <w:bCs/>
          <w:sz w:val="28"/>
          <w:szCs w:val="28"/>
          <w:lang w:val="vi-VN"/>
        </w:rPr>
        <w:t xml:space="preserve"> </w:t>
      </w:r>
      <w:r w:rsidRPr="00971E30">
        <w:rPr>
          <w:rFonts w:ascii="Times New Roman" w:hAnsi="Times New Roman"/>
          <w:bCs/>
          <w:sz w:val="28"/>
          <w:szCs w:val="28"/>
        </w:rPr>
        <w:t>c</w:t>
      </w:r>
      <w:r w:rsidRPr="00971E30">
        <w:rPr>
          <w:rFonts w:ascii="Times New Roman" w:hAnsi="Times New Roman"/>
          <w:bCs/>
          <w:sz w:val="28"/>
          <w:szCs w:val="28"/>
          <w:lang w:val="vi-VN"/>
        </w:rPr>
        <w:t>ấp V: Cấp cực kỳ nguy hiểm - Trên bi</w:t>
      </w:r>
      <w:r w:rsidRPr="00971E30">
        <w:rPr>
          <w:rFonts w:ascii="Times New Roman" w:hAnsi="Times New Roman"/>
          <w:bCs/>
          <w:sz w:val="28"/>
          <w:szCs w:val="28"/>
        </w:rPr>
        <w:t>ể</w:t>
      </w:r>
      <w:r w:rsidRPr="00971E30">
        <w:rPr>
          <w:rFonts w:ascii="Times New Roman" w:hAnsi="Times New Roman"/>
          <w:bCs/>
          <w:sz w:val="28"/>
          <w:szCs w:val="28"/>
          <w:lang w:val="vi-VN"/>
        </w:rPr>
        <w:t>n báo mũi tên chỉ số V.</w:t>
      </w:r>
    </w:p>
    <w:p w14:paraId="7D889158" w14:textId="5AE00BC4"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a) Đặc trưng cháy rừng: Thời tiết khô, hạn, kiệt kéo dài, có khả năng cháy rừng l</w:t>
      </w:r>
      <w:r w:rsidRPr="00971E30">
        <w:rPr>
          <w:rFonts w:ascii="Times New Roman" w:hAnsi="Times New Roman"/>
          <w:bCs/>
          <w:sz w:val="28"/>
          <w:szCs w:val="28"/>
        </w:rPr>
        <w:t>ớ</w:t>
      </w:r>
      <w:r w:rsidRPr="00971E30">
        <w:rPr>
          <w:rFonts w:ascii="Times New Roman" w:hAnsi="Times New Roman"/>
          <w:bCs/>
          <w:sz w:val="28"/>
          <w:szCs w:val="28"/>
          <w:lang w:val="vi-VN"/>
        </w:rPr>
        <w:t>n và lan tràn nhanh trên các loại </w:t>
      </w:r>
      <w:r w:rsidRPr="00971E30">
        <w:rPr>
          <w:rFonts w:ascii="Times New Roman" w:hAnsi="Times New Roman"/>
          <w:bCs/>
          <w:sz w:val="28"/>
          <w:szCs w:val="28"/>
        </w:rPr>
        <w:t>r</w:t>
      </w:r>
      <w:r w:rsidRPr="00971E30">
        <w:rPr>
          <w:rFonts w:ascii="Times New Roman" w:hAnsi="Times New Roman"/>
          <w:bCs/>
          <w:sz w:val="28"/>
          <w:szCs w:val="28"/>
          <w:lang w:val="vi-VN"/>
        </w:rPr>
        <w:t>ừng, tốc độ lửa lan tràn rất nhanh.</w:t>
      </w:r>
    </w:p>
    <w:p w14:paraId="7B3CD53A"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b) Biện pháp phòng cháy rừng</w:t>
      </w:r>
    </w:p>
    <w:p w14:paraId="67CD0070" w14:textId="08A2516D"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 xml:space="preserve">- Chủ tịch Ủy ban nhân dân thành phố trực tiếp chỉ đạo Sở Nông nghiệp và Môi trường, Ban Chỉ </w:t>
      </w:r>
      <w:r w:rsidRPr="00971E30">
        <w:rPr>
          <w:rFonts w:ascii="Times New Roman" w:hAnsi="Times New Roman"/>
          <w:bCs/>
          <w:sz w:val="28"/>
          <w:szCs w:val="28"/>
        </w:rPr>
        <w:t>đạo PCCCR</w:t>
      </w:r>
      <w:r w:rsidRPr="00971E30">
        <w:rPr>
          <w:rFonts w:ascii="Times New Roman" w:hAnsi="Times New Roman"/>
          <w:bCs/>
          <w:sz w:val="28"/>
          <w:szCs w:val="28"/>
          <w:lang w:val="vi-VN"/>
        </w:rPr>
        <w:t xml:space="preserve"> thành phố, xã,</w:t>
      </w:r>
      <w:r w:rsidRPr="00971E30">
        <w:rPr>
          <w:rFonts w:ascii="Times New Roman" w:hAnsi="Times New Roman"/>
          <w:bCs/>
          <w:sz w:val="28"/>
          <w:szCs w:val="28"/>
        </w:rPr>
        <w:t xml:space="preserve"> phường và</w:t>
      </w:r>
      <w:r w:rsidRPr="00971E30">
        <w:rPr>
          <w:rFonts w:ascii="Times New Roman" w:hAnsi="Times New Roman"/>
          <w:bCs/>
          <w:sz w:val="28"/>
          <w:szCs w:val="28"/>
          <w:lang w:val="vi-VN"/>
        </w:rPr>
        <w:t xml:space="preserve"> các chủ rừng.</w:t>
      </w:r>
    </w:p>
    <w:p w14:paraId="3E96B7F5"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 xml:space="preserve">- Lực lượng Công an phòng cháy, chữa cháy phối hợp với lực lượng Kiểm lâm tăng cường kiểm tra nghiêm ngặt trên các vùng trọng điểm cháy, đảm bảo trực 24/24h </w:t>
      </w:r>
      <w:r w:rsidRPr="00971E30">
        <w:rPr>
          <w:rFonts w:ascii="Times New Roman" w:hAnsi="Times New Roman"/>
          <w:bCs/>
          <w:sz w:val="28"/>
          <w:szCs w:val="28"/>
          <w:lang w:val="vi-VN"/>
        </w:rPr>
        <w:lastRenderedPageBreak/>
        <w:t>trong ngày, tăng cường kiểm tra người và phương tiện vào rừng.</w:t>
      </w:r>
    </w:p>
    <w:p w14:paraId="371C01BA"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 Thông báo thường xuyên nội quy sử dụng lửa trong rừng và ven rừng.</w:t>
      </w:r>
    </w:p>
    <w:p w14:paraId="487B2099"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 xml:space="preserve">- Khi xảy ra cháy rừng phải huy động lực lượng, phương tiện dập tắt ngay, tiến hành điều tra xác minh vụ cháy và truy tìm </w:t>
      </w:r>
      <w:r w:rsidRPr="00971E30">
        <w:rPr>
          <w:rFonts w:ascii="Times New Roman" w:hAnsi="Times New Roman"/>
          <w:bCs/>
          <w:sz w:val="28"/>
          <w:szCs w:val="28"/>
        </w:rPr>
        <w:t>thủ phạm</w:t>
      </w:r>
      <w:r w:rsidRPr="00971E30">
        <w:rPr>
          <w:rFonts w:ascii="Times New Roman" w:hAnsi="Times New Roman"/>
          <w:bCs/>
          <w:sz w:val="28"/>
          <w:szCs w:val="28"/>
          <w:lang w:val="vi-VN"/>
        </w:rPr>
        <w:t xml:space="preserve"> xử lý nghiêm minh.</w:t>
      </w:r>
    </w:p>
    <w:p w14:paraId="369E7A3B" w14:textId="77777777" w:rsidR="00D7226E" w:rsidRPr="00971E30" w:rsidRDefault="00D7226E" w:rsidP="001E00A6">
      <w:pPr>
        <w:spacing w:before="120" w:after="120" w:line="240" w:lineRule="auto"/>
        <w:ind w:firstLine="720"/>
        <w:jc w:val="both"/>
        <w:rPr>
          <w:rFonts w:ascii="Times New Roman" w:hAnsi="Times New Roman"/>
          <w:bCs/>
          <w:sz w:val="28"/>
          <w:szCs w:val="28"/>
        </w:rPr>
      </w:pPr>
      <w:r w:rsidRPr="00971E30">
        <w:rPr>
          <w:rFonts w:ascii="Times New Roman" w:hAnsi="Times New Roman"/>
          <w:bCs/>
          <w:sz w:val="28"/>
          <w:szCs w:val="28"/>
          <w:lang w:val="vi-VN"/>
        </w:rPr>
        <w:t>- Khi cần thiết, đề nghị Trung ương và các địa phương lân cận chi viện lực lượng và phương tiện chữa cháy.</w:t>
      </w:r>
    </w:p>
    <w:p w14:paraId="0F2C4F3B" w14:textId="4781EA41" w:rsidR="00D7226E" w:rsidRPr="000D115C" w:rsidRDefault="00D7226E" w:rsidP="001E00A6">
      <w:pPr>
        <w:spacing w:before="120" w:after="120" w:line="240" w:lineRule="auto"/>
        <w:ind w:firstLine="720"/>
        <w:jc w:val="both"/>
        <w:rPr>
          <w:rFonts w:ascii="Times New Roman" w:hAnsi="Times New Roman"/>
          <w:b/>
          <w:sz w:val="28"/>
          <w:szCs w:val="28"/>
          <w:lang w:val="vi-VN"/>
        </w:rPr>
      </w:pPr>
      <w:r w:rsidRPr="00971E30">
        <w:rPr>
          <w:rFonts w:ascii="Times New Roman" w:hAnsi="Times New Roman"/>
          <w:b/>
          <w:sz w:val="28"/>
          <w:szCs w:val="28"/>
        </w:rPr>
        <w:t>Điều 4. Bảng tra cấp dự báo cháy rừng</w:t>
      </w:r>
    </w:p>
    <w:p w14:paraId="31E8439B" w14:textId="77777777" w:rsidR="00D7226E" w:rsidRPr="00971E30" w:rsidRDefault="00D7226E" w:rsidP="001E00A6">
      <w:pPr>
        <w:widowControl w:val="0"/>
        <w:tabs>
          <w:tab w:val="left" w:pos="1012"/>
        </w:tabs>
        <w:autoSpaceDE w:val="0"/>
        <w:autoSpaceDN w:val="0"/>
        <w:spacing w:before="120" w:after="120" w:line="240" w:lineRule="auto"/>
        <w:ind w:firstLine="709"/>
        <w:jc w:val="both"/>
        <w:rPr>
          <w:rFonts w:ascii="Times New Roman" w:hAnsi="Times New Roman"/>
          <w:spacing w:val="-4"/>
          <w:sz w:val="28"/>
          <w:szCs w:val="28"/>
        </w:rPr>
      </w:pPr>
      <w:r w:rsidRPr="00971E30">
        <w:rPr>
          <w:rFonts w:ascii="Times New Roman" w:hAnsi="Times New Roman"/>
          <w:sz w:val="28"/>
          <w:szCs w:val="28"/>
        </w:rPr>
        <w:t>Bảng</w:t>
      </w:r>
      <w:r w:rsidRPr="00971E30">
        <w:rPr>
          <w:rFonts w:ascii="Times New Roman" w:hAnsi="Times New Roman"/>
          <w:spacing w:val="-1"/>
          <w:sz w:val="28"/>
          <w:szCs w:val="28"/>
        </w:rPr>
        <w:t xml:space="preserve"> </w:t>
      </w:r>
      <w:r w:rsidRPr="00971E30">
        <w:rPr>
          <w:rFonts w:ascii="Times New Roman" w:hAnsi="Times New Roman"/>
          <w:sz w:val="28"/>
          <w:szCs w:val="28"/>
        </w:rPr>
        <w:t>tra</w:t>
      </w:r>
      <w:r w:rsidRPr="00971E30">
        <w:rPr>
          <w:rFonts w:ascii="Times New Roman" w:hAnsi="Times New Roman"/>
          <w:spacing w:val="-1"/>
          <w:sz w:val="28"/>
          <w:szCs w:val="28"/>
        </w:rPr>
        <w:t xml:space="preserve"> </w:t>
      </w:r>
      <w:r w:rsidRPr="00971E30">
        <w:rPr>
          <w:rFonts w:ascii="Times New Roman" w:hAnsi="Times New Roman"/>
          <w:sz w:val="28"/>
          <w:szCs w:val="28"/>
        </w:rPr>
        <w:t>cấp</w:t>
      </w:r>
      <w:r w:rsidRPr="00971E30">
        <w:rPr>
          <w:rFonts w:ascii="Times New Roman" w:hAnsi="Times New Roman"/>
          <w:spacing w:val="-2"/>
          <w:sz w:val="28"/>
          <w:szCs w:val="28"/>
        </w:rPr>
        <w:t xml:space="preserve"> </w:t>
      </w:r>
      <w:r w:rsidRPr="00971E30">
        <w:rPr>
          <w:rFonts w:ascii="Times New Roman" w:hAnsi="Times New Roman"/>
          <w:sz w:val="28"/>
          <w:szCs w:val="28"/>
        </w:rPr>
        <w:t>dự</w:t>
      </w:r>
      <w:r w:rsidRPr="00971E30">
        <w:rPr>
          <w:rFonts w:ascii="Times New Roman" w:hAnsi="Times New Roman"/>
          <w:spacing w:val="-3"/>
          <w:sz w:val="28"/>
          <w:szCs w:val="28"/>
        </w:rPr>
        <w:t xml:space="preserve"> </w:t>
      </w:r>
      <w:r w:rsidRPr="00971E30">
        <w:rPr>
          <w:rFonts w:ascii="Times New Roman" w:hAnsi="Times New Roman"/>
          <w:sz w:val="28"/>
          <w:szCs w:val="28"/>
        </w:rPr>
        <w:t>báo</w:t>
      </w:r>
      <w:r w:rsidRPr="00971E30">
        <w:rPr>
          <w:rFonts w:ascii="Times New Roman" w:hAnsi="Times New Roman"/>
          <w:spacing w:val="-1"/>
          <w:sz w:val="28"/>
          <w:szCs w:val="28"/>
        </w:rPr>
        <w:t xml:space="preserve"> </w:t>
      </w:r>
      <w:r w:rsidRPr="00971E30">
        <w:rPr>
          <w:rFonts w:ascii="Times New Roman" w:hAnsi="Times New Roman"/>
          <w:sz w:val="28"/>
          <w:szCs w:val="28"/>
        </w:rPr>
        <w:t>cháy</w:t>
      </w:r>
      <w:r w:rsidRPr="00971E30">
        <w:rPr>
          <w:rFonts w:ascii="Times New Roman" w:hAnsi="Times New Roman"/>
          <w:spacing w:val="-1"/>
          <w:sz w:val="28"/>
          <w:szCs w:val="28"/>
        </w:rPr>
        <w:t xml:space="preserve"> </w:t>
      </w:r>
      <w:r w:rsidRPr="00971E30">
        <w:rPr>
          <w:rFonts w:ascii="Times New Roman" w:hAnsi="Times New Roman"/>
          <w:sz w:val="28"/>
          <w:szCs w:val="28"/>
        </w:rPr>
        <w:t>rừng</w:t>
      </w:r>
      <w:r w:rsidRPr="00971E30">
        <w:rPr>
          <w:rFonts w:ascii="Times New Roman" w:hAnsi="Times New Roman"/>
          <w:spacing w:val="-1"/>
          <w:sz w:val="28"/>
          <w:szCs w:val="28"/>
        </w:rPr>
        <w:t xml:space="preserve"> </w:t>
      </w:r>
      <w:r w:rsidRPr="00971E30">
        <w:rPr>
          <w:rFonts w:ascii="Times New Roman" w:hAnsi="Times New Roman"/>
          <w:spacing w:val="-4"/>
          <w:sz w:val="28"/>
          <w:szCs w:val="28"/>
        </w:rPr>
        <w:t>được thực hiện theo Phụ lục ban hành kèm theo Quyết định số 127/2000/QĐ-BNN-KL ngày 11 tháng 12 năm 2000 của Bộ trưởng Bộ Nông nghiệp và Phát triển nông thôn ban hành quy định về cấp dự báo, báo động và biện pháp tổ chức thực hiện PCCCR. như sau:</w:t>
      </w:r>
    </w:p>
    <w:p w14:paraId="3BD789B7" w14:textId="377C19B7" w:rsidR="00D7226E" w:rsidRPr="00971E30" w:rsidRDefault="005769D4" w:rsidP="001E00A6">
      <w:pPr>
        <w:widowControl w:val="0"/>
        <w:tabs>
          <w:tab w:val="left" w:pos="1013"/>
        </w:tabs>
        <w:autoSpaceDE w:val="0"/>
        <w:autoSpaceDN w:val="0"/>
        <w:spacing w:before="120" w:after="120" w:line="240" w:lineRule="auto"/>
        <w:ind w:firstLine="851"/>
        <w:jc w:val="both"/>
        <w:rPr>
          <w:rFonts w:ascii="Times New Roman" w:hAnsi="Times New Roman"/>
          <w:sz w:val="28"/>
          <w:szCs w:val="28"/>
          <w:lang w:val="vi-VN"/>
        </w:rPr>
      </w:pPr>
      <w:r w:rsidRPr="00971E30">
        <w:rPr>
          <w:rFonts w:ascii="Times New Roman" w:hAnsi="Times New Roman"/>
          <w:sz w:val="28"/>
          <w:szCs w:val="28"/>
        </w:rPr>
        <w:t>1</w:t>
      </w:r>
      <w:r w:rsidR="00D7226E" w:rsidRPr="00971E30">
        <w:rPr>
          <w:rFonts w:ascii="Times New Roman" w:hAnsi="Times New Roman"/>
          <w:sz w:val="28"/>
          <w:szCs w:val="28"/>
        </w:rPr>
        <w:t>. Bảng tra cấp dự báo cháy rừng tổng hợp phục vụ dự báo hàng</w:t>
      </w:r>
      <w:r w:rsidR="00D7226E" w:rsidRPr="00971E30">
        <w:rPr>
          <w:rFonts w:ascii="Times New Roman" w:hAnsi="Times New Roman"/>
          <w:sz w:val="28"/>
          <w:szCs w:val="28"/>
          <w:lang w:val="vi-VN"/>
        </w:rPr>
        <w:t xml:space="preserve"> </w:t>
      </w:r>
      <w:r w:rsidR="00D7226E" w:rsidRPr="00971E30">
        <w:rPr>
          <w:rFonts w:ascii="Times New Roman" w:hAnsi="Times New Roman"/>
          <w:sz w:val="28"/>
          <w:szCs w:val="28"/>
        </w:rPr>
        <w:t>ngày và dài ngày theo chỉ số ngày khô hạn liên tục H</w:t>
      </w:r>
      <w:r w:rsidR="00D7226E" w:rsidRPr="00971E30">
        <w:rPr>
          <w:rFonts w:ascii="Times New Roman" w:hAnsi="Times New Roman"/>
          <w:sz w:val="28"/>
          <w:szCs w:val="28"/>
          <w:lang w:val="vi-VN"/>
        </w:rPr>
        <w:t>.</w:t>
      </w:r>
    </w:p>
    <w:p w14:paraId="56CAFC55" w14:textId="77777777" w:rsidR="00D7226E" w:rsidRPr="00971E30" w:rsidRDefault="00D7226E" w:rsidP="00D7226E">
      <w:pPr>
        <w:widowControl w:val="0"/>
        <w:tabs>
          <w:tab w:val="left" w:pos="1013"/>
        </w:tabs>
        <w:autoSpaceDE w:val="0"/>
        <w:autoSpaceDN w:val="0"/>
        <w:spacing w:after="0" w:line="240" w:lineRule="auto"/>
        <w:ind w:firstLine="851"/>
        <w:jc w:val="both"/>
        <w:rPr>
          <w:b/>
          <w:bCs/>
          <w:lang w:val="vi-VN"/>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8"/>
        <w:gridCol w:w="1416"/>
        <w:gridCol w:w="1560"/>
        <w:gridCol w:w="1701"/>
        <w:gridCol w:w="1735"/>
        <w:gridCol w:w="1195"/>
      </w:tblGrid>
      <w:tr w:rsidR="00E408F3" w:rsidRPr="00971E30" w14:paraId="47C74020" w14:textId="77777777" w:rsidTr="00D459DF">
        <w:trPr>
          <w:trHeight w:val="544"/>
          <w:tblHeader/>
        </w:trPr>
        <w:tc>
          <w:tcPr>
            <w:tcW w:w="9025" w:type="dxa"/>
            <w:gridSpan w:val="6"/>
          </w:tcPr>
          <w:p w14:paraId="443F3453" w14:textId="77777777" w:rsidR="00D7226E" w:rsidRPr="00971E30" w:rsidRDefault="00D7226E" w:rsidP="00475430">
            <w:pPr>
              <w:pStyle w:val="TableParagraph"/>
              <w:spacing w:before="120"/>
              <w:ind w:left="15"/>
              <w:rPr>
                <w:b/>
                <w:sz w:val="28"/>
              </w:rPr>
            </w:pPr>
            <w:r w:rsidRPr="00971E30">
              <w:rPr>
                <w:b/>
                <w:sz w:val="28"/>
              </w:rPr>
              <w:t>Cấp</w:t>
            </w:r>
            <w:r w:rsidRPr="00971E30">
              <w:rPr>
                <w:b/>
                <w:spacing w:val="-2"/>
                <w:sz w:val="28"/>
              </w:rPr>
              <w:t xml:space="preserve"> </w:t>
            </w:r>
            <w:r w:rsidRPr="00971E30">
              <w:rPr>
                <w:b/>
                <w:spacing w:val="-4"/>
                <w:sz w:val="28"/>
              </w:rPr>
              <w:t>cháy</w:t>
            </w:r>
          </w:p>
        </w:tc>
      </w:tr>
      <w:tr w:rsidR="00E408F3" w:rsidRPr="00971E30" w14:paraId="5649CCA2" w14:textId="77777777" w:rsidTr="00D459DF">
        <w:trPr>
          <w:trHeight w:val="566"/>
          <w:tblHeader/>
        </w:trPr>
        <w:tc>
          <w:tcPr>
            <w:tcW w:w="1418" w:type="dxa"/>
          </w:tcPr>
          <w:p w14:paraId="41F3DBA6" w14:textId="77777777" w:rsidR="00D7226E" w:rsidRPr="00971E30" w:rsidRDefault="00D7226E" w:rsidP="00475430">
            <w:pPr>
              <w:pStyle w:val="TableParagraph"/>
              <w:spacing w:before="120"/>
              <w:ind w:left="0"/>
              <w:rPr>
                <w:b/>
                <w:bCs/>
                <w:sz w:val="28"/>
                <w:szCs w:val="28"/>
                <w:lang w:val="vi-VN"/>
              </w:rPr>
            </w:pPr>
            <w:r w:rsidRPr="00971E30">
              <w:rPr>
                <w:b/>
                <w:bCs/>
                <w:sz w:val="28"/>
                <w:szCs w:val="28"/>
                <w:lang w:val="vi-VN"/>
              </w:rPr>
              <w:t>Cấp cháy</w:t>
            </w:r>
          </w:p>
        </w:tc>
        <w:tc>
          <w:tcPr>
            <w:tcW w:w="1416" w:type="dxa"/>
          </w:tcPr>
          <w:p w14:paraId="433E48D8" w14:textId="77777777" w:rsidR="00D7226E" w:rsidRPr="00971E30" w:rsidRDefault="00D7226E" w:rsidP="00475430">
            <w:pPr>
              <w:pStyle w:val="TableParagraph"/>
              <w:spacing w:before="120"/>
              <w:ind w:left="17" w:right="2"/>
              <w:rPr>
                <w:b/>
                <w:sz w:val="28"/>
              </w:rPr>
            </w:pPr>
            <w:r w:rsidRPr="00971E30">
              <w:rPr>
                <w:b/>
                <w:spacing w:val="-10"/>
                <w:sz w:val="28"/>
              </w:rPr>
              <w:t>I</w:t>
            </w:r>
          </w:p>
        </w:tc>
        <w:tc>
          <w:tcPr>
            <w:tcW w:w="1560" w:type="dxa"/>
          </w:tcPr>
          <w:p w14:paraId="477D62A1" w14:textId="77777777" w:rsidR="00D7226E" w:rsidRPr="00971E30" w:rsidRDefault="00D7226E" w:rsidP="00475430">
            <w:pPr>
              <w:pStyle w:val="TableParagraph"/>
              <w:spacing w:before="120"/>
              <w:ind w:left="16"/>
              <w:rPr>
                <w:b/>
                <w:sz w:val="28"/>
              </w:rPr>
            </w:pPr>
            <w:r w:rsidRPr="00971E30">
              <w:rPr>
                <w:b/>
                <w:spacing w:val="-5"/>
                <w:sz w:val="28"/>
              </w:rPr>
              <w:t>II</w:t>
            </w:r>
          </w:p>
        </w:tc>
        <w:tc>
          <w:tcPr>
            <w:tcW w:w="1701" w:type="dxa"/>
          </w:tcPr>
          <w:p w14:paraId="303DA45D" w14:textId="77777777" w:rsidR="00D7226E" w:rsidRPr="00971E30" w:rsidRDefault="00D7226E" w:rsidP="00475430">
            <w:pPr>
              <w:pStyle w:val="TableParagraph"/>
              <w:spacing w:before="120"/>
              <w:ind w:left="22" w:right="6"/>
              <w:rPr>
                <w:b/>
                <w:sz w:val="28"/>
              </w:rPr>
            </w:pPr>
            <w:r w:rsidRPr="00971E30">
              <w:rPr>
                <w:b/>
                <w:spacing w:val="-5"/>
                <w:sz w:val="28"/>
              </w:rPr>
              <w:t>III</w:t>
            </w:r>
          </w:p>
        </w:tc>
        <w:tc>
          <w:tcPr>
            <w:tcW w:w="1735" w:type="dxa"/>
          </w:tcPr>
          <w:p w14:paraId="47D75083" w14:textId="77777777" w:rsidR="00D7226E" w:rsidRPr="00971E30" w:rsidRDefault="00D7226E" w:rsidP="00475430">
            <w:pPr>
              <w:pStyle w:val="TableParagraph"/>
              <w:spacing w:before="120"/>
              <w:ind w:left="50" w:right="66"/>
              <w:rPr>
                <w:b/>
                <w:sz w:val="28"/>
              </w:rPr>
            </w:pPr>
            <w:r w:rsidRPr="00971E30">
              <w:rPr>
                <w:b/>
                <w:spacing w:val="-5"/>
                <w:sz w:val="28"/>
              </w:rPr>
              <w:t>IV</w:t>
            </w:r>
          </w:p>
        </w:tc>
        <w:tc>
          <w:tcPr>
            <w:tcW w:w="1195" w:type="dxa"/>
          </w:tcPr>
          <w:p w14:paraId="2A388B6E" w14:textId="77777777" w:rsidR="00D7226E" w:rsidRPr="00971E30" w:rsidRDefault="00D7226E" w:rsidP="00475430">
            <w:pPr>
              <w:pStyle w:val="TableParagraph"/>
              <w:spacing w:before="120"/>
              <w:ind w:left="54" w:right="69"/>
              <w:rPr>
                <w:b/>
                <w:sz w:val="28"/>
              </w:rPr>
            </w:pPr>
            <w:r w:rsidRPr="00971E30">
              <w:rPr>
                <w:b/>
                <w:spacing w:val="-10"/>
                <w:sz w:val="28"/>
              </w:rPr>
              <w:t>V</w:t>
            </w:r>
          </w:p>
        </w:tc>
      </w:tr>
      <w:tr w:rsidR="00E408F3" w:rsidRPr="00971E30" w14:paraId="09CB0412" w14:textId="77777777" w:rsidTr="00D459DF">
        <w:trPr>
          <w:trHeight w:val="540"/>
          <w:tblHeader/>
        </w:trPr>
        <w:tc>
          <w:tcPr>
            <w:tcW w:w="1418" w:type="dxa"/>
          </w:tcPr>
          <w:p w14:paraId="6CBDB962" w14:textId="77777777" w:rsidR="00D7226E" w:rsidRPr="00971E30" w:rsidRDefault="00D7226E" w:rsidP="00475430">
            <w:pPr>
              <w:pStyle w:val="TableParagraph"/>
              <w:spacing w:before="120"/>
              <w:ind w:left="17" w:right="5"/>
              <w:rPr>
                <w:sz w:val="28"/>
              </w:rPr>
            </w:pPr>
            <w:r w:rsidRPr="00971E30">
              <w:rPr>
                <w:spacing w:val="-2"/>
                <w:sz w:val="28"/>
              </w:rPr>
              <w:t>Tháng</w:t>
            </w:r>
          </w:p>
        </w:tc>
        <w:tc>
          <w:tcPr>
            <w:tcW w:w="7607" w:type="dxa"/>
            <w:gridSpan w:val="5"/>
          </w:tcPr>
          <w:p w14:paraId="457DE51B" w14:textId="77777777" w:rsidR="00D7226E" w:rsidRPr="00971E30" w:rsidRDefault="00D7226E" w:rsidP="00475430">
            <w:pPr>
              <w:pStyle w:val="TableParagraph"/>
              <w:spacing w:before="120"/>
              <w:ind w:left="20"/>
              <w:rPr>
                <w:sz w:val="28"/>
              </w:rPr>
            </w:pPr>
            <w:r w:rsidRPr="00971E30">
              <w:rPr>
                <w:sz w:val="28"/>
              </w:rPr>
              <w:t>Chỉ</w:t>
            </w:r>
            <w:r w:rsidRPr="00971E30">
              <w:rPr>
                <w:spacing w:val="-4"/>
                <w:sz w:val="28"/>
              </w:rPr>
              <w:t xml:space="preserve"> </w:t>
            </w:r>
            <w:r w:rsidRPr="00971E30">
              <w:rPr>
                <w:spacing w:val="-4"/>
                <w:sz w:val="28"/>
                <w:lang w:val="vi-VN"/>
              </w:rPr>
              <w:t>số</w:t>
            </w:r>
            <w:r w:rsidRPr="00971E30">
              <w:rPr>
                <w:spacing w:val="-1"/>
                <w:sz w:val="28"/>
              </w:rPr>
              <w:t xml:space="preserve"> </w:t>
            </w:r>
            <w:r w:rsidRPr="00971E30">
              <w:rPr>
                <w:sz w:val="28"/>
              </w:rPr>
              <w:t>H</w:t>
            </w:r>
            <w:r w:rsidRPr="00971E30">
              <w:rPr>
                <w:spacing w:val="-3"/>
                <w:sz w:val="28"/>
              </w:rPr>
              <w:t xml:space="preserve"> </w:t>
            </w:r>
            <w:r w:rsidRPr="00971E30">
              <w:rPr>
                <w:sz w:val="28"/>
              </w:rPr>
              <w:t>(số</w:t>
            </w:r>
            <w:r w:rsidRPr="00971E30">
              <w:rPr>
                <w:spacing w:val="-3"/>
                <w:sz w:val="28"/>
              </w:rPr>
              <w:t xml:space="preserve"> </w:t>
            </w:r>
            <w:r w:rsidRPr="00971E30">
              <w:rPr>
                <w:sz w:val="28"/>
              </w:rPr>
              <w:t>ngày</w:t>
            </w:r>
            <w:r w:rsidRPr="00971E30">
              <w:rPr>
                <w:spacing w:val="-6"/>
                <w:sz w:val="28"/>
              </w:rPr>
              <w:t xml:space="preserve"> </w:t>
            </w:r>
            <w:r w:rsidRPr="00971E30">
              <w:rPr>
                <w:sz w:val="28"/>
              </w:rPr>
              <w:t>khô</w:t>
            </w:r>
            <w:r w:rsidRPr="00971E30">
              <w:rPr>
                <w:spacing w:val="-4"/>
                <w:sz w:val="28"/>
              </w:rPr>
              <w:t xml:space="preserve"> </w:t>
            </w:r>
            <w:r w:rsidRPr="00971E30">
              <w:rPr>
                <w:sz w:val="28"/>
              </w:rPr>
              <w:t>hạn</w:t>
            </w:r>
            <w:r w:rsidRPr="00971E30">
              <w:rPr>
                <w:spacing w:val="-1"/>
                <w:sz w:val="28"/>
              </w:rPr>
              <w:t xml:space="preserve"> </w:t>
            </w:r>
            <w:r w:rsidRPr="00971E30">
              <w:rPr>
                <w:sz w:val="28"/>
              </w:rPr>
              <w:t xml:space="preserve">liên </w:t>
            </w:r>
            <w:r w:rsidRPr="00971E30">
              <w:rPr>
                <w:spacing w:val="-4"/>
                <w:sz w:val="28"/>
              </w:rPr>
              <w:t>tục)</w:t>
            </w:r>
          </w:p>
        </w:tc>
      </w:tr>
      <w:tr w:rsidR="00E408F3" w:rsidRPr="00971E30" w14:paraId="73AD2822" w14:textId="77777777" w:rsidTr="00475430">
        <w:trPr>
          <w:trHeight w:val="548"/>
        </w:trPr>
        <w:tc>
          <w:tcPr>
            <w:tcW w:w="1418" w:type="dxa"/>
          </w:tcPr>
          <w:p w14:paraId="4C67D00D" w14:textId="77777777" w:rsidR="00D7226E" w:rsidRPr="00971E30" w:rsidRDefault="00D7226E" w:rsidP="00475430">
            <w:pPr>
              <w:pStyle w:val="TableParagraph"/>
              <w:spacing w:before="120"/>
              <w:ind w:left="17"/>
              <w:rPr>
                <w:sz w:val="28"/>
              </w:rPr>
            </w:pPr>
            <w:r w:rsidRPr="00971E30">
              <w:rPr>
                <w:spacing w:val="-5"/>
                <w:sz w:val="28"/>
              </w:rPr>
              <w:t>11</w:t>
            </w:r>
          </w:p>
        </w:tc>
        <w:tc>
          <w:tcPr>
            <w:tcW w:w="1416" w:type="dxa"/>
          </w:tcPr>
          <w:p w14:paraId="45A54E53" w14:textId="748AC5C3" w:rsidR="00D7226E" w:rsidRPr="00971E30" w:rsidRDefault="00D7226E" w:rsidP="00475430">
            <w:pPr>
              <w:pStyle w:val="TableParagraph"/>
              <w:spacing w:before="120"/>
              <w:ind w:left="17" w:right="1"/>
              <w:rPr>
                <w:sz w:val="28"/>
              </w:rPr>
            </w:pPr>
            <w:r w:rsidRPr="00971E30">
              <w:rPr>
                <w:sz w:val="28"/>
              </w:rPr>
              <w:t>1</w:t>
            </w:r>
            <w:r w:rsidRPr="00971E30">
              <w:rPr>
                <w:sz w:val="28"/>
                <w:lang w:val="vi-VN"/>
              </w:rPr>
              <w:t xml:space="preserve"> </w:t>
            </w:r>
            <w:r w:rsidR="000E0BD9">
              <w:rPr>
                <w:sz w:val="28"/>
                <w:lang w:val="en-US"/>
              </w:rPr>
              <w:t>-</w:t>
            </w:r>
            <w:r w:rsidRPr="00971E30">
              <w:rPr>
                <w:sz w:val="28"/>
                <w:lang w:val="vi-VN"/>
              </w:rPr>
              <w:t xml:space="preserve"> </w:t>
            </w:r>
            <w:r w:rsidRPr="00971E30">
              <w:rPr>
                <w:spacing w:val="-5"/>
                <w:sz w:val="28"/>
              </w:rPr>
              <w:t>13</w:t>
            </w:r>
          </w:p>
        </w:tc>
        <w:tc>
          <w:tcPr>
            <w:tcW w:w="1560" w:type="dxa"/>
          </w:tcPr>
          <w:p w14:paraId="71BAAA8E" w14:textId="2C8BC1D1" w:rsidR="00D7226E" w:rsidRPr="00971E30" w:rsidRDefault="00D7226E" w:rsidP="00475430">
            <w:pPr>
              <w:pStyle w:val="TableParagraph"/>
              <w:spacing w:before="120"/>
              <w:ind w:left="16"/>
              <w:rPr>
                <w:sz w:val="28"/>
              </w:rPr>
            </w:pPr>
            <w:r w:rsidRPr="00971E30">
              <w:rPr>
                <w:spacing w:val="-2"/>
                <w:sz w:val="28"/>
              </w:rPr>
              <w:t>14</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27</w:t>
            </w:r>
          </w:p>
        </w:tc>
        <w:tc>
          <w:tcPr>
            <w:tcW w:w="1701" w:type="dxa"/>
          </w:tcPr>
          <w:p w14:paraId="212DF2B6" w14:textId="2D68090B" w:rsidR="00D7226E" w:rsidRPr="00971E30" w:rsidRDefault="00D7226E" w:rsidP="00475430">
            <w:pPr>
              <w:pStyle w:val="TableParagraph"/>
              <w:spacing w:before="120"/>
              <w:ind w:left="22" w:right="7"/>
              <w:rPr>
                <w:sz w:val="28"/>
              </w:rPr>
            </w:pPr>
            <w:r w:rsidRPr="00971E30">
              <w:rPr>
                <w:spacing w:val="-2"/>
                <w:sz w:val="28"/>
              </w:rPr>
              <w:t>28</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41</w:t>
            </w:r>
          </w:p>
        </w:tc>
        <w:tc>
          <w:tcPr>
            <w:tcW w:w="1735" w:type="dxa"/>
          </w:tcPr>
          <w:p w14:paraId="7AC503F5" w14:textId="3F439E15" w:rsidR="00D7226E" w:rsidRPr="00971E30" w:rsidRDefault="00D7226E" w:rsidP="00475430">
            <w:pPr>
              <w:pStyle w:val="TableParagraph"/>
              <w:spacing w:before="120"/>
              <w:ind w:left="66" w:right="16"/>
              <w:rPr>
                <w:sz w:val="28"/>
              </w:rPr>
            </w:pPr>
            <w:r w:rsidRPr="00971E30">
              <w:rPr>
                <w:spacing w:val="-2"/>
                <w:sz w:val="28"/>
              </w:rPr>
              <w:t>42</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55</w:t>
            </w:r>
          </w:p>
        </w:tc>
        <w:tc>
          <w:tcPr>
            <w:tcW w:w="1195" w:type="dxa"/>
          </w:tcPr>
          <w:p w14:paraId="7335D805" w14:textId="77777777" w:rsidR="00D7226E" w:rsidRPr="00971E30" w:rsidRDefault="00D7226E" w:rsidP="00475430">
            <w:pPr>
              <w:pStyle w:val="TableParagraph"/>
              <w:spacing w:before="120"/>
              <w:ind w:left="69" w:right="15"/>
              <w:rPr>
                <w:sz w:val="28"/>
              </w:rPr>
            </w:pPr>
            <w:r w:rsidRPr="00971E30">
              <w:rPr>
                <w:spacing w:val="-5"/>
                <w:sz w:val="28"/>
              </w:rPr>
              <w:t>&gt;</w:t>
            </w:r>
            <w:r w:rsidRPr="00971E30">
              <w:rPr>
                <w:spacing w:val="-5"/>
                <w:sz w:val="28"/>
                <w:lang w:val="vi-VN"/>
              </w:rPr>
              <w:t xml:space="preserve"> </w:t>
            </w:r>
            <w:r w:rsidRPr="00971E30">
              <w:rPr>
                <w:spacing w:val="-5"/>
                <w:sz w:val="28"/>
              </w:rPr>
              <w:t>56</w:t>
            </w:r>
          </w:p>
        </w:tc>
      </w:tr>
      <w:tr w:rsidR="00E408F3" w:rsidRPr="00971E30" w14:paraId="356F202E" w14:textId="77777777" w:rsidTr="00475430">
        <w:trPr>
          <w:trHeight w:val="570"/>
        </w:trPr>
        <w:tc>
          <w:tcPr>
            <w:tcW w:w="1418" w:type="dxa"/>
          </w:tcPr>
          <w:p w14:paraId="54E984FB" w14:textId="77777777" w:rsidR="00D7226E" w:rsidRPr="00971E30" w:rsidRDefault="00D7226E" w:rsidP="00475430">
            <w:pPr>
              <w:pStyle w:val="TableParagraph"/>
              <w:spacing w:before="120"/>
              <w:ind w:left="17"/>
              <w:rPr>
                <w:sz w:val="28"/>
              </w:rPr>
            </w:pPr>
            <w:r w:rsidRPr="00971E30">
              <w:rPr>
                <w:spacing w:val="-5"/>
                <w:sz w:val="28"/>
              </w:rPr>
              <w:t>12</w:t>
            </w:r>
          </w:p>
        </w:tc>
        <w:tc>
          <w:tcPr>
            <w:tcW w:w="1416" w:type="dxa"/>
          </w:tcPr>
          <w:p w14:paraId="1D9F68ED" w14:textId="4A239727" w:rsidR="00D7226E" w:rsidRPr="00971E30" w:rsidRDefault="00D7226E" w:rsidP="00475430">
            <w:pPr>
              <w:pStyle w:val="TableParagraph"/>
              <w:spacing w:before="120"/>
              <w:ind w:left="17" w:right="1"/>
              <w:rPr>
                <w:sz w:val="28"/>
              </w:rPr>
            </w:pPr>
            <w:r w:rsidRPr="00971E30">
              <w:rPr>
                <w:sz w:val="28"/>
              </w:rPr>
              <w:t>1</w:t>
            </w:r>
            <w:r w:rsidRPr="00971E30">
              <w:rPr>
                <w:sz w:val="28"/>
                <w:lang w:val="vi-VN"/>
              </w:rPr>
              <w:t xml:space="preserve"> </w:t>
            </w:r>
            <w:r w:rsidR="000E0BD9">
              <w:rPr>
                <w:sz w:val="28"/>
                <w:lang w:val="en-US"/>
              </w:rPr>
              <w:t>-</w:t>
            </w:r>
            <w:r w:rsidRPr="00971E30">
              <w:rPr>
                <w:sz w:val="28"/>
                <w:lang w:val="vi-VN"/>
              </w:rPr>
              <w:t xml:space="preserve"> </w:t>
            </w:r>
            <w:r w:rsidRPr="00971E30">
              <w:rPr>
                <w:spacing w:val="-5"/>
                <w:sz w:val="28"/>
              </w:rPr>
              <w:t>14</w:t>
            </w:r>
          </w:p>
        </w:tc>
        <w:tc>
          <w:tcPr>
            <w:tcW w:w="1560" w:type="dxa"/>
          </w:tcPr>
          <w:p w14:paraId="07891A7A" w14:textId="30A81E25" w:rsidR="00D7226E" w:rsidRPr="00971E30" w:rsidRDefault="00D7226E" w:rsidP="00475430">
            <w:pPr>
              <w:pStyle w:val="TableParagraph"/>
              <w:spacing w:before="120"/>
              <w:ind w:left="16"/>
              <w:rPr>
                <w:sz w:val="28"/>
              </w:rPr>
            </w:pPr>
            <w:r w:rsidRPr="00971E30">
              <w:rPr>
                <w:spacing w:val="-2"/>
                <w:sz w:val="28"/>
              </w:rPr>
              <w:t>15</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28</w:t>
            </w:r>
          </w:p>
        </w:tc>
        <w:tc>
          <w:tcPr>
            <w:tcW w:w="1701" w:type="dxa"/>
          </w:tcPr>
          <w:p w14:paraId="31C96DA6" w14:textId="3622C54F" w:rsidR="00D7226E" w:rsidRPr="00971E30" w:rsidRDefault="00D7226E" w:rsidP="00475430">
            <w:pPr>
              <w:pStyle w:val="TableParagraph"/>
              <w:spacing w:before="120"/>
              <w:ind w:left="22" w:right="7"/>
              <w:rPr>
                <w:sz w:val="28"/>
              </w:rPr>
            </w:pPr>
            <w:r w:rsidRPr="00971E30">
              <w:rPr>
                <w:spacing w:val="-2"/>
                <w:sz w:val="28"/>
              </w:rPr>
              <w:t>29</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42</w:t>
            </w:r>
          </w:p>
        </w:tc>
        <w:tc>
          <w:tcPr>
            <w:tcW w:w="1735" w:type="dxa"/>
          </w:tcPr>
          <w:p w14:paraId="17803D0B" w14:textId="605BE8BD" w:rsidR="00D7226E" w:rsidRPr="00971E30" w:rsidRDefault="00D7226E" w:rsidP="00475430">
            <w:pPr>
              <w:pStyle w:val="TableParagraph"/>
              <w:spacing w:before="120"/>
              <w:ind w:left="66" w:right="16"/>
              <w:rPr>
                <w:sz w:val="28"/>
              </w:rPr>
            </w:pPr>
            <w:r w:rsidRPr="00971E30">
              <w:rPr>
                <w:spacing w:val="-2"/>
                <w:sz w:val="28"/>
              </w:rPr>
              <w:t>43</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56</w:t>
            </w:r>
          </w:p>
        </w:tc>
        <w:tc>
          <w:tcPr>
            <w:tcW w:w="1195" w:type="dxa"/>
          </w:tcPr>
          <w:p w14:paraId="2DB28A44" w14:textId="77777777" w:rsidR="00D7226E" w:rsidRPr="00971E30" w:rsidRDefault="00D7226E" w:rsidP="00475430">
            <w:pPr>
              <w:pStyle w:val="TableParagraph"/>
              <w:spacing w:before="120"/>
              <w:ind w:left="69" w:right="15"/>
              <w:rPr>
                <w:sz w:val="28"/>
              </w:rPr>
            </w:pPr>
            <w:r w:rsidRPr="00971E30">
              <w:rPr>
                <w:spacing w:val="-5"/>
                <w:sz w:val="28"/>
              </w:rPr>
              <w:t>&gt;</w:t>
            </w:r>
            <w:r w:rsidRPr="00971E30">
              <w:rPr>
                <w:spacing w:val="-5"/>
                <w:sz w:val="28"/>
                <w:lang w:val="vi-VN"/>
              </w:rPr>
              <w:t xml:space="preserve"> </w:t>
            </w:r>
            <w:r w:rsidRPr="00971E30">
              <w:rPr>
                <w:spacing w:val="-5"/>
                <w:sz w:val="28"/>
              </w:rPr>
              <w:t>57</w:t>
            </w:r>
          </w:p>
        </w:tc>
      </w:tr>
      <w:tr w:rsidR="00E408F3" w:rsidRPr="00971E30" w14:paraId="26B773BF" w14:textId="77777777" w:rsidTr="00475430">
        <w:trPr>
          <w:trHeight w:val="535"/>
        </w:trPr>
        <w:tc>
          <w:tcPr>
            <w:tcW w:w="1418" w:type="dxa"/>
          </w:tcPr>
          <w:p w14:paraId="03325783" w14:textId="77777777" w:rsidR="00D7226E" w:rsidRPr="00971E30" w:rsidRDefault="00D7226E" w:rsidP="00475430">
            <w:pPr>
              <w:pStyle w:val="TableParagraph"/>
              <w:spacing w:before="120"/>
              <w:ind w:left="17" w:right="4"/>
              <w:rPr>
                <w:sz w:val="28"/>
              </w:rPr>
            </w:pPr>
            <w:r w:rsidRPr="00971E30">
              <w:rPr>
                <w:spacing w:val="-10"/>
                <w:sz w:val="28"/>
              </w:rPr>
              <w:t>1</w:t>
            </w:r>
          </w:p>
        </w:tc>
        <w:tc>
          <w:tcPr>
            <w:tcW w:w="1416" w:type="dxa"/>
          </w:tcPr>
          <w:p w14:paraId="3D53E50D" w14:textId="5D263218" w:rsidR="00D7226E" w:rsidRPr="00971E30" w:rsidRDefault="00D7226E" w:rsidP="00475430">
            <w:pPr>
              <w:pStyle w:val="TableParagraph"/>
              <w:spacing w:before="120"/>
              <w:ind w:left="17" w:right="1"/>
              <w:rPr>
                <w:sz w:val="28"/>
              </w:rPr>
            </w:pPr>
            <w:r w:rsidRPr="00971E30">
              <w:rPr>
                <w:sz w:val="28"/>
              </w:rPr>
              <w:t>1</w:t>
            </w:r>
            <w:r w:rsidRPr="00971E30">
              <w:rPr>
                <w:sz w:val="28"/>
                <w:lang w:val="vi-VN"/>
              </w:rPr>
              <w:t xml:space="preserve"> </w:t>
            </w:r>
            <w:r w:rsidR="000E0BD9">
              <w:rPr>
                <w:sz w:val="28"/>
                <w:lang w:val="en-US"/>
              </w:rPr>
              <w:t>-</w:t>
            </w:r>
            <w:r w:rsidRPr="00971E30">
              <w:rPr>
                <w:sz w:val="28"/>
                <w:lang w:val="vi-VN"/>
              </w:rPr>
              <w:t xml:space="preserve"> </w:t>
            </w:r>
            <w:r w:rsidRPr="00971E30">
              <w:rPr>
                <w:spacing w:val="-5"/>
                <w:sz w:val="28"/>
              </w:rPr>
              <w:t>12</w:t>
            </w:r>
          </w:p>
        </w:tc>
        <w:tc>
          <w:tcPr>
            <w:tcW w:w="1560" w:type="dxa"/>
          </w:tcPr>
          <w:p w14:paraId="568700DC" w14:textId="5F6880A5" w:rsidR="00D7226E" w:rsidRPr="00971E30" w:rsidRDefault="00D7226E" w:rsidP="00475430">
            <w:pPr>
              <w:pStyle w:val="TableParagraph"/>
              <w:spacing w:before="120"/>
              <w:ind w:left="16"/>
              <w:rPr>
                <w:sz w:val="28"/>
              </w:rPr>
            </w:pPr>
            <w:r w:rsidRPr="00971E30">
              <w:rPr>
                <w:spacing w:val="-2"/>
                <w:sz w:val="28"/>
              </w:rPr>
              <w:t>13</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26</w:t>
            </w:r>
          </w:p>
        </w:tc>
        <w:tc>
          <w:tcPr>
            <w:tcW w:w="1701" w:type="dxa"/>
          </w:tcPr>
          <w:p w14:paraId="1438E04D" w14:textId="45F4116D" w:rsidR="00D7226E" w:rsidRPr="00971E30" w:rsidRDefault="00D7226E" w:rsidP="00475430">
            <w:pPr>
              <w:pStyle w:val="TableParagraph"/>
              <w:spacing w:before="120"/>
              <w:ind w:left="22" w:right="7"/>
              <w:rPr>
                <w:sz w:val="28"/>
              </w:rPr>
            </w:pPr>
            <w:r w:rsidRPr="00971E30">
              <w:rPr>
                <w:spacing w:val="-2"/>
                <w:sz w:val="28"/>
              </w:rPr>
              <w:t>27</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40</w:t>
            </w:r>
          </w:p>
        </w:tc>
        <w:tc>
          <w:tcPr>
            <w:tcW w:w="1735" w:type="dxa"/>
          </w:tcPr>
          <w:p w14:paraId="65019E6C" w14:textId="33F6772B" w:rsidR="00D7226E" w:rsidRPr="00971E30" w:rsidRDefault="00D7226E" w:rsidP="00475430">
            <w:pPr>
              <w:pStyle w:val="TableParagraph"/>
              <w:spacing w:before="120"/>
              <w:ind w:left="66" w:right="16"/>
              <w:rPr>
                <w:sz w:val="28"/>
              </w:rPr>
            </w:pPr>
            <w:r w:rsidRPr="00971E30">
              <w:rPr>
                <w:spacing w:val="-2"/>
                <w:sz w:val="28"/>
              </w:rPr>
              <w:t>41</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54</w:t>
            </w:r>
          </w:p>
        </w:tc>
        <w:tc>
          <w:tcPr>
            <w:tcW w:w="1195" w:type="dxa"/>
          </w:tcPr>
          <w:p w14:paraId="0A2774C6" w14:textId="77777777" w:rsidR="00D7226E" w:rsidRPr="00971E30" w:rsidRDefault="00D7226E" w:rsidP="00475430">
            <w:pPr>
              <w:pStyle w:val="TableParagraph"/>
              <w:spacing w:before="120"/>
              <w:ind w:left="69" w:right="15"/>
              <w:rPr>
                <w:sz w:val="28"/>
              </w:rPr>
            </w:pPr>
            <w:r w:rsidRPr="00971E30">
              <w:rPr>
                <w:spacing w:val="-5"/>
                <w:sz w:val="28"/>
              </w:rPr>
              <w:t>&gt;</w:t>
            </w:r>
            <w:r w:rsidRPr="00971E30">
              <w:rPr>
                <w:spacing w:val="-5"/>
                <w:sz w:val="28"/>
                <w:lang w:val="vi-VN"/>
              </w:rPr>
              <w:t xml:space="preserve"> </w:t>
            </w:r>
            <w:r w:rsidRPr="00971E30">
              <w:rPr>
                <w:spacing w:val="-5"/>
                <w:sz w:val="28"/>
              </w:rPr>
              <w:t>55</w:t>
            </w:r>
          </w:p>
        </w:tc>
      </w:tr>
      <w:tr w:rsidR="00E408F3" w:rsidRPr="00971E30" w14:paraId="194BB3CB" w14:textId="77777777" w:rsidTr="00475430">
        <w:trPr>
          <w:trHeight w:val="558"/>
        </w:trPr>
        <w:tc>
          <w:tcPr>
            <w:tcW w:w="1418" w:type="dxa"/>
          </w:tcPr>
          <w:p w14:paraId="66E0397B" w14:textId="77777777" w:rsidR="00D7226E" w:rsidRPr="00971E30" w:rsidRDefault="00D7226E" w:rsidP="00475430">
            <w:pPr>
              <w:pStyle w:val="TableParagraph"/>
              <w:spacing w:before="120"/>
              <w:ind w:left="17" w:right="4"/>
              <w:rPr>
                <w:sz w:val="28"/>
              </w:rPr>
            </w:pPr>
            <w:r w:rsidRPr="00971E30">
              <w:rPr>
                <w:spacing w:val="-10"/>
                <w:sz w:val="28"/>
              </w:rPr>
              <w:t>2</w:t>
            </w:r>
          </w:p>
        </w:tc>
        <w:tc>
          <w:tcPr>
            <w:tcW w:w="1416" w:type="dxa"/>
          </w:tcPr>
          <w:p w14:paraId="430A0E62" w14:textId="084A64F5" w:rsidR="00D7226E" w:rsidRPr="00971E30" w:rsidRDefault="00D7226E" w:rsidP="00475430">
            <w:pPr>
              <w:pStyle w:val="TableParagraph"/>
              <w:spacing w:before="120"/>
              <w:ind w:left="17"/>
              <w:rPr>
                <w:sz w:val="28"/>
              </w:rPr>
            </w:pPr>
            <w:r w:rsidRPr="00971E30">
              <w:rPr>
                <w:sz w:val="28"/>
              </w:rPr>
              <w:t>1</w:t>
            </w:r>
            <w:r w:rsidRPr="00971E30">
              <w:rPr>
                <w:sz w:val="28"/>
                <w:lang w:val="vi-VN"/>
              </w:rPr>
              <w:t xml:space="preserve"> </w:t>
            </w:r>
            <w:r w:rsidR="000E0BD9">
              <w:rPr>
                <w:sz w:val="28"/>
                <w:lang w:val="en-US"/>
              </w:rPr>
              <w:t>-</w:t>
            </w:r>
            <w:r w:rsidRPr="00971E30">
              <w:rPr>
                <w:sz w:val="28"/>
                <w:lang w:val="vi-VN"/>
              </w:rPr>
              <w:t xml:space="preserve"> </w:t>
            </w:r>
            <w:r w:rsidRPr="00971E30">
              <w:rPr>
                <w:spacing w:val="-10"/>
                <w:sz w:val="28"/>
              </w:rPr>
              <w:t>9</w:t>
            </w:r>
          </w:p>
        </w:tc>
        <w:tc>
          <w:tcPr>
            <w:tcW w:w="1560" w:type="dxa"/>
          </w:tcPr>
          <w:p w14:paraId="73D69240" w14:textId="1FE9DAE2" w:rsidR="00D7226E" w:rsidRPr="00971E30" w:rsidRDefault="00D7226E" w:rsidP="00475430">
            <w:pPr>
              <w:pStyle w:val="TableParagraph"/>
              <w:spacing w:before="120"/>
              <w:ind w:left="16"/>
              <w:rPr>
                <w:sz w:val="28"/>
              </w:rPr>
            </w:pPr>
            <w:r w:rsidRPr="00971E30">
              <w:rPr>
                <w:spacing w:val="-2"/>
                <w:sz w:val="28"/>
              </w:rPr>
              <w:t>10</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19</w:t>
            </w:r>
          </w:p>
        </w:tc>
        <w:tc>
          <w:tcPr>
            <w:tcW w:w="1701" w:type="dxa"/>
          </w:tcPr>
          <w:p w14:paraId="09B59A7D" w14:textId="1339A4E2" w:rsidR="00D7226E" w:rsidRPr="00971E30" w:rsidRDefault="00D7226E" w:rsidP="00475430">
            <w:pPr>
              <w:pStyle w:val="TableParagraph"/>
              <w:spacing w:before="120"/>
              <w:ind w:left="22" w:right="7"/>
              <w:rPr>
                <w:sz w:val="28"/>
              </w:rPr>
            </w:pPr>
            <w:r w:rsidRPr="00971E30">
              <w:rPr>
                <w:spacing w:val="-2"/>
                <w:sz w:val="28"/>
              </w:rPr>
              <w:t>20</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29</w:t>
            </w:r>
          </w:p>
        </w:tc>
        <w:tc>
          <w:tcPr>
            <w:tcW w:w="1735" w:type="dxa"/>
          </w:tcPr>
          <w:p w14:paraId="16F45CFE" w14:textId="575C88A9" w:rsidR="00D7226E" w:rsidRPr="00971E30" w:rsidRDefault="00D7226E" w:rsidP="00475430">
            <w:pPr>
              <w:pStyle w:val="TableParagraph"/>
              <w:spacing w:before="120"/>
              <w:ind w:left="66" w:right="16"/>
              <w:rPr>
                <w:sz w:val="28"/>
              </w:rPr>
            </w:pPr>
            <w:r w:rsidRPr="00971E30">
              <w:rPr>
                <w:spacing w:val="-2"/>
                <w:sz w:val="28"/>
              </w:rPr>
              <w:t>30</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39</w:t>
            </w:r>
          </w:p>
        </w:tc>
        <w:tc>
          <w:tcPr>
            <w:tcW w:w="1195" w:type="dxa"/>
          </w:tcPr>
          <w:p w14:paraId="37A03CDD" w14:textId="77777777" w:rsidR="00D7226E" w:rsidRPr="00971E30" w:rsidRDefault="00D7226E" w:rsidP="00475430">
            <w:pPr>
              <w:pStyle w:val="TableParagraph"/>
              <w:spacing w:before="120"/>
              <w:ind w:left="69" w:right="15"/>
              <w:rPr>
                <w:sz w:val="28"/>
              </w:rPr>
            </w:pPr>
            <w:r w:rsidRPr="00971E30">
              <w:rPr>
                <w:spacing w:val="-5"/>
                <w:sz w:val="28"/>
              </w:rPr>
              <w:t>&gt;</w:t>
            </w:r>
            <w:r w:rsidRPr="00971E30">
              <w:rPr>
                <w:spacing w:val="-5"/>
                <w:sz w:val="28"/>
                <w:lang w:val="vi-VN"/>
              </w:rPr>
              <w:t xml:space="preserve"> </w:t>
            </w:r>
            <w:r w:rsidRPr="00971E30">
              <w:rPr>
                <w:spacing w:val="-5"/>
                <w:sz w:val="28"/>
              </w:rPr>
              <w:t>40</w:t>
            </w:r>
          </w:p>
        </w:tc>
      </w:tr>
      <w:tr w:rsidR="00E408F3" w:rsidRPr="00971E30" w14:paraId="1353E2CC" w14:textId="77777777" w:rsidTr="00475430">
        <w:trPr>
          <w:trHeight w:val="552"/>
        </w:trPr>
        <w:tc>
          <w:tcPr>
            <w:tcW w:w="1418" w:type="dxa"/>
          </w:tcPr>
          <w:p w14:paraId="083D2D7E" w14:textId="77777777" w:rsidR="00D7226E" w:rsidRPr="00971E30" w:rsidRDefault="00D7226E" w:rsidP="00475430">
            <w:pPr>
              <w:pStyle w:val="TableParagraph"/>
              <w:spacing w:before="120"/>
              <w:ind w:left="17" w:right="4"/>
              <w:rPr>
                <w:sz w:val="28"/>
              </w:rPr>
            </w:pPr>
            <w:r w:rsidRPr="00971E30">
              <w:rPr>
                <w:spacing w:val="-10"/>
                <w:sz w:val="28"/>
              </w:rPr>
              <w:t>3</w:t>
            </w:r>
          </w:p>
        </w:tc>
        <w:tc>
          <w:tcPr>
            <w:tcW w:w="1416" w:type="dxa"/>
          </w:tcPr>
          <w:p w14:paraId="2E06FDD6" w14:textId="5B4AAF05" w:rsidR="00D7226E" w:rsidRPr="00971E30" w:rsidRDefault="00D7226E" w:rsidP="00475430">
            <w:pPr>
              <w:pStyle w:val="TableParagraph"/>
              <w:spacing w:before="120"/>
              <w:ind w:left="17"/>
              <w:rPr>
                <w:sz w:val="28"/>
              </w:rPr>
            </w:pPr>
            <w:r w:rsidRPr="00971E30">
              <w:rPr>
                <w:sz w:val="28"/>
              </w:rPr>
              <w:t>1</w:t>
            </w:r>
            <w:r w:rsidRPr="00971E30">
              <w:rPr>
                <w:sz w:val="28"/>
                <w:lang w:val="vi-VN"/>
              </w:rPr>
              <w:t xml:space="preserve"> </w:t>
            </w:r>
            <w:r w:rsidR="000E0BD9">
              <w:rPr>
                <w:sz w:val="28"/>
                <w:lang w:val="en-US"/>
              </w:rPr>
              <w:t>-</w:t>
            </w:r>
            <w:r w:rsidRPr="00971E30">
              <w:rPr>
                <w:sz w:val="28"/>
                <w:lang w:val="vi-VN"/>
              </w:rPr>
              <w:t xml:space="preserve"> </w:t>
            </w:r>
            <w:r w:rsidRPr="00971E30">
              <w:rPr>
                <w:spacing w:val="-10"/>
                <w:sz w:val="28"/>
              </w:rPr>
              <w:t>7</w:t>
            </w:r>
          </w:p>
        </w:tc>
        <w:tc>
          <w:tcPr>
            <w:tcW w:w="1560" w:type="dxa"/>
          </w:tcPr>
          <w:p w14:paraId="5D44C405" w14:textId="4385C3DF" w:rsidR="00D7226E" w:rsidRPr="00971E30" w:rsidRDefault="00D7226E" w:rsidP="00475430">
            <w:pPr>
              <w:pStyle w:val="TableParagraph"/>
              <w:spacing w:before="120"/>
              <w:ind w:left="16"/>
              <w:rPr>
                <w:sz w:val="28"/>
              </w:rPr>
            </w:pPr>
            <w:r w:rsidRPr="00971E30">
              <w:rPr>
                <w:sz w:val="28"/>
              </w:rPr>
              <w:t>8</w:t>
            </w:r>
            <w:r w:rsidRPr="00971E30">
              <w:rPr>
                <w:sz w:val="28"/>
                <w:lang w:val="vi-VN"/>
              </w:rPr>
              <w:t xml:space="preserve"> </w:t>
            </w:r>
            <w:r w:rsidR="000E0BD9">
              <w:rPr>
                <w:sz w:val="28"/>
                <w:lang w:val="en-US"/>
              </w:rPr>
              <w:t>-</w:t>
            </w:r>
            <w:r w:rsidRPr="00971E30">
              <w:rPr>
                <w:sz w:val="28"/>
                <w:lang w:val="vi-VN"/>
              </w:rPr>
              <w:t xml:space="preserve"> </w:t>
            </w:r>
            <w:r w:rsidRPr="00971E30">
              <w:rPr>
                <w:spacing w:val="-5"/>
                <w:sz w:val="28"/>
              </w:rPr>
              <w:t>17</w:t>
            </w:r>
          </w:p>
        </w:tc>
        <w:tc>
          <w:tcPr>
            <w:tcW w:w="1701" w:type="dxa"/>
          </w:tcPr>
          <w:p w14:paraId="3220E662" w14:textId="68DD99EF" w:rsidR="00D7226E" w:rsidRPr="00971E30" w:rsidRDefault="00D7226E" w:rsidP="00475430">
            <w:pPr>
              <w:pStyle w:val="TableParagraph"/>
              <w:spacing w:before="120"/>
              <w:ind w:left="22" w:right="7"/>
              <w:rPr>
                <w:sz w:val="28"/>
              </w:rPr>
            </w:pPr>
            <w:r w:rsidRPr="00971E30">
              <w:rPr>
                <w:spacing w:val="-2"/>
                <w:sz w:val="28"/>
              </w:rPr>
              <w:t>18</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25</w:t>
            </w:r>
          </w:p>
        </w:tc>
        <w:tc>
          <w:tcPr>
            <w:tcW w:w="1735" w:type="dxa"/>
          </w:tcPr>
          <w:p w14:paraId="33330D07" w14:textId="06A4C2F3" w:rsidR="00D7226E" w:rsidRPr="00971E30" w:rsidRDefault="00D7226E" w:rsidP="00475430">
            <w:pPr>
              <w:pStyle w:val="TableParagraph"/>
              <w:spacing w:before="120"/>
              <w:ind w:left="66" w:right="16"/>
              <w:rPr>
                <w:sz w:val="28"/>
              </w:rPr>
            </w:pPr>
            <w:r w:rsidRPr="00971E30">
              <w:rPr>
                <w:spacing w:val="-2"/>
                <w:sz w:val="28"/>
              </w:rPr>
              <w:t>26</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33</w:t>
            </w:r>
          </w:p>
        </w:tc>
        <w:tc>
          <w:tcPr>
            <w:tcW w:w="1195" w:type="dxa"/>
          </w:tcPr>
          <w:p w14:paraId="48878DB3" w14:textId="77777777" w:rsidR="00D7226E" w:rsidRPr="00971E30" w:rsidRDefault="00D7226E" w:rsidP="00475430">
            <w:pPr>
              <w:pStyle w:val="TableParagraph"/>
              <w:spacing w:before="120"/>
              <w:ind w:left="69" w:right="15"/>
              <w:rPr>
                <w:sz w:val="28"/>
              </w:rPr>
            </w:pPr>
            <w:r w:rsidRPr="00971E30">
              <w:rPr>
                <w:spacing w:val="-5"/>
                <w:sz w:val="28"/>
              </w:rPr>
              <w:t>&gt;</w:t>
            </w:r>
            <w:r w:rsidRPr="00971E30">
              <w:rPr>
                <w:spacing w:val="-5"/>
                <w:sz w:val="28"/>
                <w:lang w:val="vi-VN"/>
              </w:rPr>
              <w:t xml:space="preserve"> </w:t>
            </w:r>
            <w:r w:rsidRPr="00971E30">
              <w:rPr>
                <w:spacing w:val="-5"/>
                <w:sz w:val="28"/>
              </w:rPr>
              <w:t>34</w:t>
            </w:r>
          </w:p>
        </w:tc>
      </w:tr>
      <w:tr w:rsidR="00E408F3" w:rsidRPr="00971E30" w14:paraId="4B3ED8C5" w14:textId="77777777" w:rsidTr="00475430">
        <w:trPr>
          <w:trHeight w:val="560"/>
        </w:trPr>
        <w:tc>
          <w:tcPr>
            <w:tcW w:w="1418" w:type="dxa"/>
          </w:tcPr>
          <w:p w14:paraId="14306CA0" w14:textId="77777777" w:rsidR="00D7226E" w:rsidRPr="00971E30" w:rsidRDefault="00D7226E" w:rsidP="00475430">
            <w:pPr>
              <w:pStyle w:val="TableParagraph"/>
              <w:spacing w:before="120"/>
              <w:ind w:left="17" w:right="4"/>
              <w:rPr>
                <w:sz w:val="28"/>
              </w:rPr>
            </w:pPr>
            <w:r w:rsidRPr="00971E30">
              <w:rPr>
                <w:spacing w:val="-10"/>
                <w:sz w:val="28"/>
              </w:rPr>
              <w:t>4</w:t>
            </w:r>
          </w:p>
        </w:tc>
        <w:tc>
          <w:tcPr>
            <w:tcW w:w="1416" w:type="dxa"/>
          </w:tcPr>
          <w:p w14:paraId="20C3F8AA" w14:textId="56B40E6B" w:rsidR="00D7226E" w:rsidRPr="00971E30" w:rsidRDefault="00D7226E" w:rsidP="00475430">
            <w:pPr>
              <w:pStyle w:val="TableParagraph"/>
              <w:spacing w:before="120"/>
              <w:ind w:left="17"/>
              <w:rPr>
                <w:sz w:val="28"/>
              </w:rPr>
            </w:pPr>
            <w:r w:rsidRPr="00971E30">
              <w:rPr>
                <w:sz w:val="28"/>
              </w:rPr>
              <w:t>1</w:t>
            </w:r>
            <w:r w:rsidRPr="00971E30">
              <w:rPr>
                <w:sz w:val="28"/>
                <w:lang w:val="vi-VN"/>
              </w:rPr>
              <w:t xml:space="preserve"> </w:t>
            </w:r>
            <w:r w:rsidR="000E0BD9">
              <w:rPr>
                <w:sz w:val="28"/>
                <w:lang w:val="en-US"/>
              </w:rPr>
              <w:t>-</w:t>
            </w:r>
            <w:r w:rsidRPr="00971E30">
              <w:rPr>
                <w:sz w:val="28"/>
                <w:lang w:val="vi-VN"/>
              </w:rPr>
              <w:t xml:space="preserve"> </w:t>
            </w:r>
            <w:r w:rsidRPr="00971E30">
              <w:rPr>
                <w:spacing w:val="-10"/>
                <w:sz w:val="28"/>
              </w:rPr>
              <w:t>6</w:t>
            </w:r>
          </w:p>
        </w:tc>
        <w:tc>
          <w:tcPr>
            <w:tcW w:w="1560" w:type="dxa"/>
          </w:tcPr>
          <w:p w14:paraId="192750A0" w14:textId="1AFD2CC6" w:rsidR="00D7226E" w:rsidRPr="00971E30" w:rsidRDefault="00D7226E" w:rsidP="00475430">
            <w:pPr>
              <w:pStyle w:val="TableParagraph"/>
              <w:spacing w:before="120"/>
              <w:ind w:left="16"/>
              <w:rPr>
                <w:sz w:val="28"/>
              </w:rPr>
            </w:pPr>
            <w:r w:rsidRPr="00971E30">
              <w:rPr>
                <w:sz w:val="28"/>
              </w:rPr>
              <w:t>7</w:t>
            </w:r>
            <w:r w:rsidRPr="00971E30">
              <w:rPr>
                <w:sz w:val="28"/>
                <w:lang w:val="vi-VN"/>
              </w:rPr>
              <w:t xml:space="preserve"> </w:t>
            </w:r>
            <w:r w:rsidR="000E0BD9">
              <w:rPr>
                <w:sz w:val="28"/>
                <w:lang w:val="en-US"/>
              </w:rPr>
              <w:t>-</w:t>
            </w:r>
            <w:r w:rsidRPr="00971E30">
              <w:rPr>
                <w:sz w:val="28"/>
                <w:lang w:val="vi-VN"/>
              </w:rPr>
              <w:t xml:space="preserve"> </w:t>
            </w:r>
            <w:r w:rsidRPr="00971E30">
              <w:rPr>
                <w:spacing w:val="-5"/>
                <w:sz w:val="28"/>
              </w:rPr>
              <w:t>13</w:t>
            </w:r>
          </w:p>
        </w:tc>
        <w:tc>
          <w:tcPr>
            <w:tcW w:w="1701" w:type="dxa"/>
          </w:tcPr>
          <w:p w14:paraId="144CCCD0" w14:textId="4DB71AC6" w:rsidR="00D7226E" w:rsidRPr="00971E30" w:rsidRDefault="00D7226E" w:rsidP="00475430">
            <w:pPr>
              <w:pStyle w:val="TableParagraph"/>
              <w:spacing w:before="120"/>
              <w:ind w:left="22" w:right="7"/>
              <w:rPr>
                <w:sz w:val="28"/>
              </w:rPr>
            </w:pPr>
            <w:r w:rsidRPr="00971E30">
              <w:rPr>
                <w:spacing w:val="-2"/>
                <w:sz w:val="28"/>
              </w:rPr>
              <w:t>14</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21</w:t>
            </w:r>
          </w:p>
        </w:tc>
        <w:tc>
          <w:tcPr>
            <w:tcW w:w="1735" w:type="dxa"/>
          </w:tcPr>
          <w:p w14:paraId="615A145D" w14:textId="5FE84D25" w:rsidR="00D7226E" w:rsidRPr="00971E30" w:rsidRDefault="00D7226E" w:rsidP="00475430">
            <w:pPr>
              <w:pStyle w:val="TableParagraph"/>
              <w:spacing w:before="120"/>
              <w:ind w:left="66" w:right="16"/>
              <w:rPr>
                <w:sz w:val="28"/>
              </w:rPr>
            </w:pPr>
            <w:r w:rsidRPr="00971E30">
              <w:rPr>
                <w:spacing w:val="-2"/>
                <w:sz w:val="28"/>
              </w:rPr>
              <w:t>22</w:t>
            </w:r>
            <w:r w:rsidRPr="00971E30">
              <w:rPr>
                <w:spacing w:val="-2"/>
                <w:sz w:val="28"/>
                <w:lang w:val="vi-VN"/>
              </w:rPr>
              <w:t xml:space="preserve"> </w:t>
            </w:r>
            <w:r w:rsidR="000E0BD9">
              <w:rPr>
                <w:spacing w:val="-2"/>
                <w:sz w:val="28"/>
                <w:lang w:val="en-US"/>
              </w:rPr>
              <w:t>-</w:t>
            </w:r>
            <w:r w:rsidRPr="00971E30">
              <w:rPr>
                <w:spacing w:val="-2"/>
                <w:sz w:val="28"/>
                <w:lang w:val="vi-VN"/>
              </w:rPr>
              <w:t xml:space="preserve"> </w:t>
            </w:r>
            <w:r w:rsidRPr="00971E30">
              <w:rPr>
                <w:spacing w:val="-5"/>
                <w:sz w:val="28"/>
              </w:rPr>
              <w:t>28</w:t>
            </w:r>
          </w:p>
        </w:tc>
        <w:tc>
          <w:tcPr>
            <w:tcW w:w="1195" w:type="dxa"/>
          </w:tcPr>
          <w:p w14:paraId="57CC1497" w14:textId="77777777" w:rsidR="00D7226E" w:rsidRPr="00971E30" w:rsidRDefault="00D7226E" w:rsidP="00475430">
            <w:pPr>
              <w:pStyle w:val="TableParagraph"/>
              <w:spacing w:before="120"/>
              <w:ind w:left="69" w:right="15"/>
              <w:rPr>
                <w:sz w:val="28"/>
              </w:rPr>
            </w:pPr>
            <w:r w:rsidRPr="00971E30">
              <w:rPr>
                <w:spacing w:val="-5"/>
                <w:sz w:val="28"/>
              </w:rPr>
              <w:t>&gt;</w:t>
            </w:r>
            <w:r w:rsidRPr="00971E30">
              <w:rPr>
                <w:spacing w:val="-5"/>
                <w:sz w:val="28"/>
                <w:lang w:val="vi-VN"/>
              </w:rPr>
              <w:t xml:space="preserve"> </w:t>
            </w:r>
            <w:r w:rsidRPr="00971E30">
              <w:rPr>
                <w:spacing w:val="-5"/>
                <w:sz w:val="28"/>
              </w:rPr>
              <w:t>29</w:t>
            </w:r>
          </w:p>
        </w:tc>
      </w:tr>
    </w:tbl>
    <w:p w14:paraId="59F2A68E" w14:textId="77777777" w:rsidR="00B65CED" w:rsidRDefault="00B65CED" w:rsidP="001E00A6">
      <w:pPr>
        <w:widowControl w:val="0"/>
        <w:tabs>
          <w:tab w:val="left" w:pos="1012"/>
        </w:tabs>
        <w:autoSpaceDE w:val="0"/>
        <w:autoSpaceDN w:val="0"/>
        <w:spacing w:before="120" w:after="120" w:line="240" w:lineRule="auto"/>
        <w:ind w:left="851"/>
        <w:rPr>
          <w:rFonts w:ascii="Times New Roman" w:hAnsi="Times New Roman"/>
          <w:spacing w:val="-5"/>
          <w:sz w:val="28"/>
          <w:szCs w:val="28"/>
        </w:rPr>
      </w:pPr>
    </w:p>
    <w:p w14:paraId="28A8F5AC" w14:textId="77777777" w:rsidR="00B65CED" w:rsidRDefault="00B65CED" w:rsidP="001E00A6">
      <w:pPr>
        <w:widowControl w:val="0"/>
        <w:tabs>
          <w:tab w:val="left" w:pos="1012"/>
        </w:tabs>
        <w:autoSpaceDE w:val="0"/>
        <w:autoSpaceDN w:val="0"/>
        <w:spacing w:before="120" w:after="120" w:line="240" w:lineRule="auto"/>
        <w:ind w:left="851"/>
        <w:rPr>
          <w:rFonts w:ascii="Times New Roman" w:hAnsi="Times New Roman"/>
          <w:spacing w:val="-5"/>
          <w:sz w:val="28"/>
          <w:szCs w:val="28"/>
        </w:rPr>
      </w:pPr>
    </w:p>
    <w:p w14:paraId="260C3A1D" w14:textId="77777777" w:rsidR="00B65CED" w:rsidRDefault="00B65CED" w:rsidP="001E00A6">
      <w:pPr>
        <w:widowControl w:val="0"/>
        <w:tabs>
          <w:tab w:val="left" w:pos="1012"/>
        </w:tabs>
        <w:autoSpaceDE w:val="0"/>
        <w:autoSpaceDN w:val="0"/>
        <w:spacing w:before="120" w:after="120" w:line="240" w:lineRule="auto"/>
        <w:ind w:left="851"/>
        <w:rPr>
          <w:rFonts w:ascii="Times New Roman" w:hAnsi="Times New Roman"/>
          <w:spacing w:val="-5"/>
          <w:sz w:val="28"/>
          <w:szCs w:val="28"/>
        </w:rPr>
      </w:pPr>
    </w:p>
    <w:p w14:paraId="2837FF4F" w14:textId="77777777" w:rsidR="00B65CED" w:rsidRDefault="00B65CED" w:rsidP="001E00A6">
      <w:pPr>
        <w:widowControl w:val="0"/>
        <w:tabs>
          <w:tab w:val="left" w:pos="1012"/>
        </w:tabs>
        <w:autoSpaceDE w:val="0"/>
        <w:autoSpaceDN w:val="0"/>
        <w:spacing w:before="120" w:after="120" w:line="240" w:lineRule="auto"/>
        <w:ind w:left="851"/>
        <w:rPr>
          <w:rFonts w:ascii="Times New Roman" w:hAnsi="Times New Roman"/>
          <w:spacing w:val="-5"/>
          <w:sz w:val="28"/>
          <w:szCs w:val="28"/>
        </w:rPr>
      </w:pPr>
    </w:p>
    <w:p w14:paraId="0201D7C6" w14:textId="3E1E3730" w:rsidR="00D7226E" w:rsidRPr="00971E30" w:rsidRDefault="00B54A79" w:rsidP="001E00A6">
      <w:pPr>
        <w:widowControl w:val="0"/>
        <w:tabs>
          <w:tab w:val="left" w:pos="1012"/>
        </w:tabs>
        <w:autoSpaceDE w:val="0"/>
        <w:autoSpaceDN w:val="0"/>
        <w:spacing w:before="120" w:after="120" w:line="240" w:lineRule="auto"/>
        <w:ind w:left="851"/>
        <w:rPr>
          <w:rFonts w:ascii="Times New Roman" w:hAnsi="Times New Roman"/>
          <w:spacing w:val="-4"/>
          <w:sz w:val="28"/>
          <w:szCs w:val="28"/>
          <w:lang w:val="vi-VN"/>
        </w:rPr>
      </w:pPr>
      <w:r w:rsidRPr="00971E30">
        <w:rPr>
          <w:rFonts w:ascii="Times New Roman" w:hAnsi="Times New Roman"/>
          <w:spacing w:val="-5"/>
          <w:sz w:val="28"/>
          <w:szCs w:val="28"/>
          <w:lang w:val="vi-VN"/>
        </w:rPr>
        <w:t>2</w:t>
      </w:r>
      <w:r w:rsidR="00D7226E" w:rsidRPr="00971E30">
        <w:rPr>
          <w:rFonts w:ascii="Times New Roman" w:hAnsi="Times New Roman"/>
          <w:spacing w:val="-5"/>
          <w:sz w:val="28"/>
          <w:szCs w:val="28"/>
          <w:lang w:val="vi-VN"/>
        </w:rPr>
        <w:t xml:space="preserve">. </w:t>
      </w:r>
      <w:r w:rsidR="00D7226E" w:rsidRPr="00971E30">
        <w:rPr>
          <w:rFonts w:ascii="Times New Roman" w:hAnsi="Times New Roman"/>
          <w:sz w:val="28"/>
          <w:szCs w:val="28"/>
        </w:rPr>
        <w:t>Bảng</w:t>
      </w:r>
      <w:r w:rsidR="00D7226E" w:rsidRPr="00971E30">
        <w:rPr>
          <w:rFonts w:ascii="Times New Roman" w:hAnsi="Times New Roman"/>
          <w:spacing w:val="-1"/>
          <w:sz w:val="28"/>
          <w:szCs w:val="28"/>
        </w:rPr>
        <w:t xml:space="preserve"> </w:t>
      </w:r>
      <w:r w:rsidR="00D7226E" w:rsidRPr="00971E30">
        <w:rPr>
          <w:rFonts w:ascii="Times New Roman" w:hAnsi="Times New Roman"/>
          <w:sz w:val="28"/>
          <w:szCs w:val="28"/>
        </w:rPr>
        <w:t>tra</w:t>
      </w:r>
      <w:r w:rsidR="00D7226E" w:rsidRPr="00971E30">
        <w:rPr>
          <w:rFonts w:ascii="Times New Roman" w:hAnsi="Times New Roman"/>
          <w:spacing w:val="-1"/>
          <w:sz w:val="28"/>
          <w:szCs w:val="28"/>
        </w:rPr>
        <w:t xml:space="preserve"> </w:t>
      </w:r>
      <w:r w:rsidR="00D7226E" w:rsidRPr="00971E30">
        <w:rPr>
          <w:rFonts w:ascii="Times New Roman" w:hAnsi="Times New Roman"/>
          <w:sz w:val="28"/>
          <w:szCs w:val="28"/>
        </w:rPr>
        <w:t>cấp</w:t>
      </w:r>
      <w:r w:rsidR="00D7226E" w:rsidRPr="00971E30">
        <w:rPr>
          <w:rFonts w:ascii="Times New Roman" w:hAnsi="Times New Roman"/>
          <w:spacing w:val="-2"/>
          <w:sz w:val="28"/>
          <w:szCs w:val="28"/>
        </w:rPr>
        <w:t xml:space="preserve"> </w:t>
      </w:r>
      <w:r w:rsidR="00D7226E" w:rsidRPr="00971E30">
        <w:rPr>
          <w:rFonts w:ascii="Times New Roman" w:hAnsi="Times New Roman"/>
          <w:sz w:val="28"/>
          <w:szCs w:val="28"/>
        </w:rPr>
        <w:t>dự</w:t>
      </w:r>
      <w:r w:rsidR="00D7226E" w:rsidRPr="00971E30">
        <w:rPr>
          <w:rFonts w:ascii="Times New Roman" w:hAnsi="Times New Roman"/>
          <w:spacing w:val="-3"/>
          <w:sz w:val="28"/>
          <w:szCs w:val="28"/>
        </w:rPr>
        <w:t xml:space="preserve"> </w:t>
      </w:r>
      <w:r w:rsidR="00D7226E" w:rsidRPr="00971E30">
        <w:rPr>
          <w:rFonts w:ascii="Times New Roman" w:hAnsi="Times New Roman"/>
          <w:sz w:val="28"/>
          <w:szCs w:val="28"/>
        </w:rPr>
        <w:t>báo</w:t>
      </w:r>
      <w:r w:rsidR="00D7226E" w:rsidRPr="00971E30">
        <w:rPr>
          <w:rFonts w:ascii="Times New Roman" w:hAnsi="Times New Roman"/>
          <w:spacing w:val="-1"/>
          <w:sz w:val="28"/>
          <w:szCs w:val="28"/>
        </w:rPr>
        <w:t xml:space="preserve"> </w:t>
      </w:r>
      <w:r w:rsidR="00D7226E" w:rsidRPr="00971E30">
        <w:rPr>
          <w:rFonts w:ascii="Times New Roman" w:hAnsi="Times New Roman"/>
          <w:sz w:val="28"/>
          <w:szCs w:val="28"/>
        </w:rPr>
        <w:t>cháy</w:t>
      </w:r>
      <w:r w:rsidR="00D7226E" w:rsidRPr="00971E30">
        <w:rPr>
          <w:rFonts w:ascii="Times New Roman" w:hAnsi="Times New Roman"/>
          <w:spacing w:val="-1"/>
          <w:sz w:val="28"/>
          <w:szCs w:val="28"/>
        </w:rPr>
        <w:t xml:space="preserve"> </w:t>
      </w:r>
      <w:r w:rsidR="00D7226E" w:rsidRPr="00971E30">
        <w:rPr>
          <w:rFonts w:ascii="Times New Roman" w:hAnsi="Times New Roman"/>
          <w:sz w:val="28"/>
          <w:szCs w:val="28"/>
        </w:rPr>
        <w:t>rừng</w:t>
      </w:r>
      <w:r w:rsidR="00D7226E" w:rsidRPr="00971E30">
        <w:rPr>
          <w:rFonts w:ascii="Times New Roman" w:hAnsi="Times New Roman"/>
          <w:spacing w:val="-1"/>
          <w:sz w:val="28"/>
          <w:szCs w:val="28"/>
        </w:rPr>
        <w:t xml:space="preserve"> </w:t>
      </w:r>
      <w:r w:rsidR="00D7226E" w:rsidRPr="00971E30">
        <w:rPr>
          <w:rFonts w:ascii="Times New Roman" w:hAnsi="Times New Roman"/>
          <w:sz w:val="28"/>
          <w:szCs w:val="28"/>
        </w:rPr>
        <w:t>theo</w:t>
      </w:r>
      <w:r w:rsidR="00D7226E" w:rsidRPr="00971E30">
        <w:rPr>
          <w:rFonts w:ascii="Times New Roman" w:hAnsi="Times New Roman"/>
          <w:spacing w:val="-1"/>
          <w:sz w:val="28"/>
          <w:szCs w:val="28"/>
        </w:rPr>
        <w:t xml:space="preserve"> </w:t>
      </w:r>
      <w:r w:rsidR="00D7226E" w:rsidRPr="00971E30">
        <w:rPr>
          <w:rFonts w:ascii="Times New Roman" w:hAnsi="Times New Roman"/>
          <w:sz w:val="28"/>
          <w:szCs w:val="28"/>
        </w:rPr>
        <w:t>ẩm</w:t>
      </w:r>
      <w:r w:rsidR="00D7226E" w:rsidRPr="00971E30">
        <w:rPr>
          <w:rFonts w:ascii="Times New Roman" w:hAnsi="Times New Roman"/>
          <w:spacing w:val="-6"/>
          <w:sz w:val="28"/>
          <w:szCs w:val="28"/>
        </w:rPr>
        <w:t xml:space="preserve"> </w:t>
      </w:r>
      <w:r w:rsidR="00D7226E" w:rsidRPr="00971E30">
        <w:rPr>
          <w:rFonts w:ascii="Times New Roman" w:hAnsi="Times New Roman"/>
          <w:sz w:val="28"/>
          <w:szCs w:val="28"/>
        </w:rPr>
        <w:t>độ</w:t>
      </w:r>
      <w:r w:rsidR="00D7226E" w:rsidRPr="00971E30">
        <w:rPr>
          <w:rFonts w:ascii="Times New Roman" w:hAnsi="Times New Roman"/>
          <w:spacing w:val="-2"/>
          <w:sz w:val="28"/>
          <w:szCs w:val="28"/>
        </w:rPr>
        <w:t xml:space="preserve"> </w:t>
      </w:r>
      <w:r w:rsidR="00D7226E" w:rsidRPr="00971E30">
        <w:rPr>
          <w:rFonts w:ascii="Times New Roman" w:hAnsi="Times New Roman"/>
          <w:sz w:val="28"/>
          <w:szCs w:val="28"/>
        </w:rPr>
        <w:t>vật</w:t>
      </w:r>
      <w:r w:rsidR="00D7226E" w:rsidRPr="00971E30">
        <w:rPr>
          <w:rFonts w:ascii="Times New Roman" w:hAnsi="Times New Roman"/>
          <w:spacing w:val="-2"/>
          <w:sz w:val="28"/>
          <w:szCs w:val="28"/>
        </w:rPr>
        <w:t xml:space="preserve"> </w:t>
      </w:r>
      <w:r w:rsidR="00D7226E" w:rsidRPr="00971E30">
        <w:rPr>
          <w:rFonts w:ascii="Times New Roman" w:hAnsi="Times New Roman"/>
          <w:sz w:val="28"/>
          <w:szCs w:val="28"/>
        </w:rPr>
        <w:t>liệu</w:t>
      </w:r>
      <w:r w:rsidR="00D7226E" w:rsidRPr="00971E30">
        <w:rPr>
          <w:rFonts w:ascii="Times New Roman" w:hAnsi="Times New Roman"/>
          <w:spacing w:val="-1"/>
          <w:sz w:val="28"/>
          <w:szCs w:val="28"/>
        </w:rPr>
        <w:t xml:space="preserve"> </w:t>
      </w:r>
      <w:r w:rsidR="00D7226E" w:rsidRPr="00971E30">
        <w:rPr>
          <w:rFonts w:ascii="Times New Roman" w:hAnsi="Times New Roman"/>
          <w:spacing w:val="-4"/>
          <w:sz w:val="28"/>
          <w:szCs w:val="28"/>
        </w:rPr>
        <w:t>cháy</w:t>
      </w:r>
    </w:p>
    <w:p w14:paraId="18DC5B15" w14:textId="77777777" w:rsidR="00D7226E" w:rsidRPr="00971E30" w:rsidRDefault="00D7226E" w:rsidP="00D7226E">
      <w:pPr>
        <w:pStyle w:val="BodyText"/>
        <w:spacing w:before="1"/>
        <w:rPr>
          <w:b/>
          <w:sz w:val="9"/>
        </w:rPr>
      </w:pPr>
    </w:p>
    <w:tbl>
      <w:tblPr>
        <w:tblW w:w="9022"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1"/>
        <w:gridCol w:w="1559"/>
        <w:gridCol w:w="1843"/>
        <w:gridCol w:w="1984"/>
        <w:gridCol w:w="2835"/>
      </w:tblGrid>
      <w:tr w:rsidR="00E408F3" w:rsidRPr="00971E30" w14:paraId="726F8BD0" w14:textId="77777777" w:rsidTr="00475430">
        <w:trPr>
          <w:trHeight w:val="1194"/>
        </w:trPr>
        <w:tc>
          <w:tcPr>
            <w:tcW w:w="801" w:type="dxa"/>
          </w:tcPr>
          <w:p w14:paraId="589EFBF6" w14:textId="77777777" w:rsidR="00D7226E" w:rsidRPr="00971E30" w:rsidRDefault="00D7226E" w:rsidP="00475430">
            <w:pPr>
              <w:pStyle w:val="TableParagraph"/>
              <w:spacing w:before="240"/>
              <w:ind w:left="23"/>
              <w:rPr>
                <w:b/>
                <w:sz w:val="28"/>
                <w:szCs w:val="28"/>
              </w:rPr>
            </w:pPr>
            <w:r w:rsidRPr="00971E30">
              <w:rPr>
                <w:b/>
                <w:sz w:val="28"/>
                <w:szCs w:val="28"/>
              </w:rPr>
              <w:t>Cấp</w:t>
            </w:r>
            <w:r w:rsidRPr="00971E30">
              <w:rPr>
                <w:b/>
                <w:spacing w:val="-3"/>
                <w:sz w:val="28"/>
                <w:szCs w:val="28"/>
              </w:rPr>
              <w:t xml:space="preserve"> </w:t>
            </w:r>
            <w:r w:rsidRPr="00971E30">
              <w:rPr>
                <w:b/>
                <w:spacing w:val="-4"/>
                <w:sz w:val="28"/>
                <w:szCs w:val="28"/>
              </w:rPr>
              <w:t>cháy</w:t>
            </w:r>
          </w:p>
        </w:tc>
        <w:tc>
          <w:tcPr>
            <w:tcW w:w="1559" w:type="dxa"/>
          </w:tcPr>
          <w:p w14:paraId="6634E335" w14:textId="77777777" w:rsidR="00D7226E" w:rsidRPr="00971E30" w:rsidRDefault="00D7226E" w:rsidP="00475430">
            <w:pPr>
              <w:pStyle w:val="TableParagraph"/>
              <w:spacing w:before="120"/>
              <w:ind w:left="0" w:right="207"/>
              <w:rPr>
                <w:b/>
                <w:sz w:val="28"/>
                <w:szCs w:val="28"/>
              </w:rPr>
            </w:pPr>
            <w:r w:rsidRPr="00971E30">
              <w:rPr>
                <w:b/>
                <w:sz w:val="28"/>
                <w:szCs w:val="28"/>
              </w:rPr>
              <w:t>Theo</w:t>
            </w:r>
            <w:r w:rsidRPr="00971E30">
              <w:rPr>
                <w:b/>
                <w:spacing w:val="-4"/>
                <w:sz w:val="28"/>
                <w:szCs w:val="28"/>
              </w:rPr>
              <w:t xml:space="preserve"> </w:t>
            </w:r>
            <w:r w:rsidRPr="00971E30">
              <w:rPr>
                <w:b/>
                <w:sz w:val="28"/>
                <w:szCs w:val="28"/>
              </w:rPr>
              <w:t>W%</w:t>
            </w:r>
            <w:r w:rsidRPr="00971E30">
              <w:rPr>
                <w:b/>
                <w:spacing w:val="-8"/>
                <w:sz w:val="28"/>
                <w:szCs w:val="28"/>
              </w:rPr>
              <w:t xml:space="preserve"> </w:t>
            </w:r>
            <w:r w:rsidRPr="00971E30">
              <w:rPr>
                <w:b/>
                <w:sz w:val="28"/>
                <w:szCs w:val="28"/>
              </w:rPr>
              <w:t>vật liệu</w:t>
            </w:r>
            <w:r w:rsidRPr="00971E30">
              <w:rPr>
                <w:b/>
                <w:spacing w:val="-5"/>
                <w:sz w:val="28"/>
                <w:szCs w:val="28"/>
              </w:rPr>
              <w:t xml:space="preserve"> </w:t>
            </w:r>
            <w:r w:rsidRPr="00971E30">
              <w:rPr>
                <w:b/>
                <w:sz w:val="28"/>
                <w:szCs w:val="28"/>
              </w:rPr>
              <w:t>cháy</w:t>
            </w:r>
            <w:r w:rsidRPr="00971E30">
              <w:rPr>
                <w:b/>
                <w:spacing w:val="-1"/>
                <w:sz w:val="28"/>
                <w:szCs w:val="28"/>
              </w:rPr>
              <w:t xml:space="preserve"> </w:t>
            </w:r>
            <w:r w:rsidRPr="00971E30">
              <w:rPr>
                <w:b/>
                <w:spacing w:val="-4"/>
                <w:sz w:val="28"/>
                <w:szCs w:val="28"/>
              </w:rPr>
              <w:t>rừng</w:t>
            </w:r>
          </w:p>
        </w:tc>
        <w:tc>
          <w:tcPr>
            <w:tcW w:w="1843" w:type="dxa"/>
            <w:vAlign w:val="center"/>
          </w:tcPr>
          <w:p w14:paraId="15FD561A" w14:textId="77777777" w:rsidR="00D7226E" w:rsidRPr="00971E30" w:rsidRDefault="00D7226E" w:rsidP="00475430">
            <w:pPr>
              <w:pStyle w:val="TableParagraph"/>
              <w:spacing w:before="120"/>
              <w:ind w:left="0"/>
              <w:rPr>
                <w:b/>
                <w:sz w:val="28"/>
                <w:szCs w:val="28"/>
              </w:rPr>
            </w:pPr>
            <w:r w:rsidRPr="00971E30">
              <w:rPr>
                <w:b/>
                <w:bCs/>
                <w:sz w:val="28"/>
                <w:szCs w:val="28"/>
              </w:rPr>
              <w:t>Mục trắc nếu</w:t>
            </w:r>
            <w:r w:rsidRPr="00971E30">
              <w:rPr>
                <w:b/>
                <w:bCs/>
                <w:sz w:val="28"/>
                <w:szCs w:val="28"/>
                <w:lang w:val="vi-VN"/>
              </w:rPr>
              <w:t xml:space="preserve"> </w:t>
            </w:r>
            <w:r w:rsidRPr="00971E30">
              <w:rPr>
                <w:b/>
                <w:bCs/>
                <w:sz w:val="28"/>
                <w:szCs w:val="28"/>
              </w:rPr>
              <w:t>bẻ vật liệu cháy</w:t>
            </w:r>
          </w:p>
        </w:tc>
        <w:tc>
          <w:tcPr>
            <w:tcW w:w="1984" w:type="dxa"/>
          </w:tcPr>
          <w:p w14:paraId="32DCE1DD" w14:textId="77777777" w:rsidR="00D7226E" w:rsidRPr="00971E30" w:rsidRDefault="00D7226E" w:rsidP="00475430">
            <w:pPr>
              <w:pStyle w:val="TableParagraph"/>
              <w:spacing w:before="240"/>
              <w:ind w:left="11"/>
              <w:rPr>
                <w:b/>
                <w:sz w:val="28"/>
                <w:szCs w:val="28"/>
                <w:lang w:val="vi-VN"/>
              </w:rPr>
            </w:pPr>
            <w:r w:rsidRPr="00971E30">
              <w:rPr>
                <w:b/>
                <w:sz w:val="28"/>
                <w:szCs w:val="28"/>
              </w:rPr>
              <w:t>Khả năng</w:t>
            </w:r>
          </w:p>
          <w:p w14:paraId="5ED19A86" w14:textId="77777777" w:rsidR="00D7226E" w:rsidRPr="00971E30" w:rsidRDefault="00D7226E" w:rsidP="00475430">
            <w:pPr>
              <w:pStyle w:val="TableParagraph"/>
              <w:ind w:left="11"/>
              <w:rPr>
                <w:b/>
                <w:sz w:val="28"/>
                <w:szCs w:val="28"/>
                <w:lang w:val="vi-VN"/>
              </w:rPr>
            </w:pPr>
            <w:r w:rsidRPr="00971E30">
              <w:rPr>
                <w:b/>
                <w:sz w:val="28"/>
                <w:szCs w:val="28"/>
              </w:rPr>
              <w:t>cháy rừng</w:t>
            </w:r>
          </w:p>
        </w:tc>
        <w:tc>
          <w:tcPr>
            <w:tcW w:w="2835" w:type="dxa"/>
          </w:tcPr>
          <w:p w14:paraId="2A21EC36" w14:textId="77777777" w:rsidR="00D7226E" w:rsidRPr="00971E30" w:rsidRDefault="00D7226E" w:rsidP="00475430">
            <w:pPr>
              <w:pStyle w:val="TableParagraph"/>
              <w:spacing w:before="120"/>
              <w:rPr>
                <w:b/>
                <w:sz w:val="28"/>
                <w:szCs w:val="28"/>
              </w:rPr>
            </w:pPr>
            <w:r w:rsidRPr="00971E30">
              <w:rPr>
                <w:b/>
                <w:sz w:val="28"/>
                <w:szCs w:val="28"/>
              </w:rPr>
              <w:t>Đặc</w:t>
            </w:r>
            <w:r w:rsidRPr="00971E30">
              <w:rPr>
                <w:b/>
                <w:spacing w:val="-3"/>
                <w:sz w:val="28"/>
                <w:szCs w:val="28"/>
              </w:rPr>
              <w:t xml:space="preserve"> </w:t>
            </w:r>
            <w:r w:rsidRPr="00971E30">
              <w:rPr>
                <w:b/>
                <w:sz w:val="28"/>
                <w:szCs w:val="28"/>
              </w:rPr>
              <w:t>trưng</w:t>
            </w:r>
            <w:r w:rsidRPr="00971E30">
              <w:rPr>
                <w:b/>
                <w:spacing w:val="-1"/>
                <w:sz w:val="28"/>
                <w:szCs w:val="28"/>
              </w:rPr>
              <w:t xml:space="preserve"> </w:t>
            </w:r>
            <w:r w:rsidRPr="00971E30">
              <w:rPr>
                <w:b/>
                <w:sz w:val="28"/>
                <w:szCs w:val="28"/>
              </w:rPr>
              <w:t>các</w:t>
            </w:r>
            <w:r w:rsidRPr="00971E30">
              <w:rPr>
                <w:b/>
                <w:spacing w:val="-3"/>
                <w:sz w:val="28"/>
                <w:szCs w:val="28"/>
              </w:rPr>
              <w:t xml:space="preserve"> </w:t>
            </w:r>
            <w:r w:rsidRPr="00971E30">
              <w:rPr>
                <w:b/>
                <w:sz w:val="28"/>
                <w:szCs w:val="28"/>
              </w:rPr>
              <w:t>cấp</w:t>
            </w:r>
            <w:r w:rsidRPr="00971E30">
              <w:rPr>
                <w:b/>
                <w:spacing w:val="-2"/>
                <w:sz w:val="28"/>
                <w:szCs w:val="28"/>
              </w:rPr>
              <w:t xml:space="preserve"> </w:t>
            </w:r>
            <w:r w:rsidRPr="00971E30">
              <w:rPr>
                <w:b/>
                <w:sz w:val="28"/>
                <w:szCs w:val="28"/>
              </w:rPr>
              <w:t>dự</w:t>
            </w:r>
            <w:r w:rsidRPr="00971E30">
              <w:rPr>
                <w:b/>
                <w:spacing w:val="-3"/>
                <w:sz w:val="28"/>
                <w:szCs w:val="28"/>
              </w:rPr>
              <w:t xml:space="preserve"> </w:t>
            </w:r>
            <w:r w:rsidRPr="00971E30">
              <w:rPr>
                <w:b/>
                <w:sz w:val="28"/>
                <w:szCs w:val="28"/>
              </w:rPr>
              <w:t>báo</w:t>
            </w:r>
            <w:r w:rsidRPr="00971E30">
              <w:rPr>
                <w:b/>
                <w:spacing w:val="-2"/>
                <w:sz w:val="28"/>
                <w:szCs w:val="28"/>
              </w:rPr>
              <w:t xml:space="preserve"> </w:t>
            </w:r>
            <w:r w:rsidRPr="00971E30">
              <w:rPr>
                <w:b/>
                <w:sz w:val="28"/>
                <w:szCs w:val="28"/>
              </w:rPr>
              <w:t>cháy</w:t>
            </w:r>
            <w:r w:rsidRPr="00971E30">
              <w:rPr>
                <w:b/>
                <w:spacing w:val="-1"/>
                <w:sz w:val="28"/>
                <w:szCs w:val="28"/>
              </w:rPr>
              <w:t xml:space="preserve"> </w:t>
            </w:r>
            <w:r w:rsidRPr="00971E30">
              <w:rPr>
                <w:b/>
                <w:spacing w:val="-4"/>
                <w:sz w:val="28"/>
                <w:szCs w:val="28"/>
              </w:rPr>
              <w:t>rừng</w:t>
            </w:r>
          </w:p>
        </w:tc>
      </w:tr>
      <w:tr w:rsidR="00E408F3" w:rsidRPr="00971E30" w14:paraId="14DC2C2E" w14:textId="77777777" w:rsidTr="00475430">
        <w:trPr>
          <w:trHeight w:val="842"/>
        </w:trPr>
        <w:tc>
          <w:tcPr>
            <w:tcW w:w="801" w:type="dxa"/>
            <w:tcBorders>
              <w:left w:val="single" w:sz="8" w:space="0" w:color="000000"/>
              <w:bottom w:val="single" w:sz="8" w:space="0" w:color="000000"/>
              <w:right w:val="single" w:sz="8" w:space="0" w:color="000000"/>
            </w:tcBorders>
          </w:tcPr>
          <w:p w14:paraId="3C538D3E" w14:textId="77777777" w:rsidR="00D7226E" w:rsidRPr="00971E30" w:rsidRDefault="00D7226E" w:rsidP="00475430">
            <w:pPr>
              <w:pStyle w:val="TableParagraph"/>
              <w:ind w:left="0" w:right="6"/>
              <w:rPr>
                <w:spacing w:val="-10"/>
                <w:sz w:val="28"/>
                <w:szCs w:val="28"/>
                <w:lang w:val="vi-VN"/>
              </w:rPr>
            </w:pPr>
          </w:p>
          <w:p w14:paraId="6C5E65E7" w14:textId="77777777" w:rsidR="00D7226E" w:rsidRPr="00971E30" w:rsidRDefault="00D7226E" w:rsidP="00475430">
            <w:pPr>
              <w:pStyle w:val="TableParagraph"/>
              <w:ind w:left="0" w:right="6"/>
              <w:rPr>
                <w:sz w:val="28"/>
                <w:szCs w:val="28"/>
              </w:rPr>
            </w:pPr>
            <w:r w:rsidRPr="00971E30">
              <w:rPr>
                <w:spacing w:val="-10"/>
                <w:sz w:val="28"/>
                <w:szCs w:val="28"/>
              </w:rPr>
              <w:t>I</w:t>
            </w:r>
          </w:p>
        </w:tc>
        <w:tc>
          <w:tcPr>
            <w:tcW w:w="1559" w:type="dxa"/>
            <w:tcBorders>
              <w:left w:val="single" w:sz="8" w:space="0" w:color="000000"/>
              <w:bottom w:val="single" w:sz="8" w:space="0" w:color="000000"/>
              <w:right w:val="single" w:sz="8" w:space="0" w:color="000000"/>
            </w:tcBorders>
          </w:tcPr>
          <w:p w14:paraId="7C783BB6" w14:textId="77777777" w:rsidR="00D7226E" w:rsidRPr="00971E30" w:rsidRDefault="00D7226E" w:rsidP="00475430">
            <w:pPr>
              <w:pStyle w:val="TableParagraph"/>
              <w:ind w:left="23"/>
              <w:rPr>
                <w:sz w:val="28"/>
                <w:szCs w:val="28"/>
                <w:lang w:val="vi-VN"/>
              </w:rPr>
            </w:pPr>
          </w:p>
          <w:p w14:paraId="2B97AB6E" w14:textId="77777777" w:rsidR="00D7226E" w:rsidRPr="00971E30" w:rsidRDefault="00D7226E" w:rsidP="00475430">
            <w:pPr>
              <w:pStyle w:val="TableParagraph"/>
              <w:ind w:left="23"/>
              <w:rPr>
                <w:sz w:val="28"/>
                <w:szCs w:val="28"/>
              </w:rPr>
            </w:pPr>
            <w:r w:rsidRPr="00971E30">
              <w:rPr>
                <w:sz w:val="28"/>
                <w:szCs w:val="28"/>
              </w:rPr>
              <w:t>35%</w:t>
            </w:r>
            <w:r w:rsidRPr="00971E30">
              <w:rPr>
                <w:spacing w:val="-1"/>
                <w:sz w:val="28"/>
                <w:szCs w:val="28"/>
              </w:rPr>
              <w:t xml:space="preserve"> </w:t>
            </w:r>
            <w:r w:rsidRPr="00971E30">
              <w:rPr>
                <w:sz w:val="28"/>
                <w:szCs w:val="28"/>
              </w:rPr>
              <w:t>-</w:t>
            </w:r>
            <w:r w:rsidRPr="00971E30">
              <w:rPr>
                <w:spacing w:val="-2"/>
                <w:sz w:val="28"/>
                <w:szCs w:val="28"/>
              </w:rPr>
              <w:t xml:space="preserve"> </w:t>
            </w:r>
            <w:r w:rsidRPr="00971E30">
              <w:rPr>
                <w:spacing w:val="-5"/>
                <w:sz w:val="28"/>
                <w:szCs w:val="28"/>
              </w:rPr>
              <w:t>25%</w:t>
            </w:r>
          </w:p>
        </w:tc>
        <w:tc>
          <w:tcPr>
            <w:tcW w:w="1843" w:type="dxa"/>
            <w:tcBorders>
              <w:left w:val="single" w:sz="8" w:space="0" w:color="000000"/>
              <w:bottom w:val="single" w:sz="8" w:space="0" w:color="000000"/>
              <w:right w:val="single" w:sz="8" w:space="0" w:color="000000"/>
            </w:tcBorders>
            <w:vAlign w:val="center"/>
          </w:tcPr>
          <w:p w14:paraId="74986D9B" w14:textId="77777777" w:rsidR="00D7226E" w:rsidRPr="00971E30" w:rsidRDefault="00D7226E" w:rsidP="00475430">
            <w:pPr>
              <w:pStyle w:val="TableParagraph"/>
              <w:ind w:left="0"/>
              <w:rPr>
                <w:sz w:val="28"/>
                <w:szCs w:val="28"/>
              </w:rPr>
            </w:pPr>
            <w:r w:rsidRPr="00971E30">
              <w:rPr>
                <w:sz w:val="28"/>
                <w:szCs w:val="28"/>
              </w:rPr>
              <w:t>Dai, tay nắm có cảm giác ướt</w:t>
            </w:r>
          </w:p>
        </w:tc>
        <w:tc>
          <w:tcPr>
            <w:tcW w:w="1984" w:type="dxa"/>
            <w:tcBorders>
              <w:left w:val="single" w:sz="8" w:space="0" w:color="000000"/>
              <w:bottom w:val="single" w:sz="8" w:space="0" w:color="000000"/>
              <w:right w:val="single" w:sz="8" w:space="0" w:color="000000"/>
            </w:tcBorders>
          </w:tcPr>
          <w:p w14:paraId="16B1BA90" w14:textId="77777777" w:rsidR="00D7226E" w:rsidRPr="00971E30" w:rsidRDefault="00D7226E" w:rsidP="00475430">
            <w:pPr>
              <w:pStyle w:val="TableParagraph"/>
              <w:spacing w:before="120"/>
              <w:ind w:left="0"/>
              <w:rPr>
                <w:spacing w:val="-2"/>
                <w:sz w:val="28"/>
                <w:szCs w:val="28"/>
                <w:lang w:val="vi-VN"/>
              </w:rPr>
            </w:pPr>
            <w:r w:rsidRPr="00971E30">
              <w:rPr>
                <w:sz w:val="28"/>
                <w:szCs w:val="28"/>
              </w:rPr>
              <w:t>Ít</w:t>
            </w:r>
            <w:r w:rsidRPr="00971E30">
              <w:rPr>
                <w:spacing w:val="-2"/>
                <w:sz w:val="28"/>
                <w:szCs w:val="28"/>
              </w:rPr>
              <w:t xml:space="preserve"> </w:t>
            </w:r>
            <w:r w:rsidRPr="00971E30">
              <w:rPr>
                <w:sz w:val="28"/>
                <w:szCs w:val="28"/>
              </w:rPr>
              <w:t>có</w:t>
            </w:r>
            <w:r w:rsidRPr="00971E30">
              <w:rPr>
                <w:spacing w:val="-2"/>
                <w:sz w:val="28"/>
                <w:szCs w:val="28"/>
              </w:rPr>
              <w:t xml:space="preserve"> </w:t>
            </w:r>
            <w:r w:rsidRPr="00971E30">
              <w:rPr>
                <w:sz w:val="28"/>
                <w:szCs w:val="28"/>
              </w:rPr>
              <w:t>khả</w:t>
            </w:r>
            <w:r w:rsidRPr="00971E30">
              <w:rPr>
                <w:spacing w:val="-5"/>
                <w:sz w:val="28"/>
                <w:szCs w:val="28"/>
              </w:rPr>
              <w:t xml:space="preserve"> </w:t>
            </w:r>
            <w:r w:rsidRPr="00971E30">
              <w:rPr>
                <w:sz w:val="28"/>
                <w:szCs w:val="28"/>
              </w:rPr>
              <w:t>năng</w:t>
            </w:r>
          </w:p>
          <w:p w14:paraId="3B4EE57A" w14:textId="01358A89" w:rsidR="00D7226E" w:rsidRPr="00971E30" w:rsidRDefault="00D7226E" w:rsidP="00475430">
            <w:pPr>
              <w:pStyle w:val="TableParagraph"/>
              <w:ind w:left="0"/>
              <w:rPr>
                <w:sz w:val="28"/>
                <w:szCs w:val="28"/>
                <w:lang w:val="vi-VN"/>
              </w:rPr>
            </w:pPr>
            <w:r w:rsidRPr="00971E30">
              <w:rPr>
                <w:sz w:val="28"/>
                <w:szCs w:val="28"/>
              </w:rPr>
              <w:t>cháy</w:t>
            </w:r>
            <w:r w:rsidRPr="00971E30">
              <w:rPr>
                <w:spacing w:val="-5"/>
                <w:sz w:val="28"/>
                <w:szCs w:val="28"/>
              </w:rPr>
              <w:t xml:space="preserve"> </w:t>
            </w:r>
            <w:r w:rsidRPr="00971E30">
              <w:rPr>
                <w:spacing w:val="-4"/>
                <w:sz w:val="28"/>
                <w:szCs w:val="28"/>
              </w:rPr>
              <w:t>rừng</w:t>
            </w:r>
          </w:p>
        </w:tc>
        <w:tc>
          <w:tcPr>
            <w:tcW w:w="2835" w:type="dxa"/>
            <w:tcBorders>
              <w:left w:val="single" w:sz="8" w:space="0" w:color="000000"/>
              <w:bottom w:val="single" w:sz="8" w:space="0" w:color="000000"/>
              <w:right w:val="single" w:sz="8" w:space="0" w:color="000000"/>
            </w:tcBorders>
          </w:tcPr>
          <w:p w14:paraId="5CC657E1" w14:textId="77777777" w:rsidR="00D7226E" w:rsidRPr="00971E30" w:rsidRDefault="00D7226E" w:rsidP="00475430">
            <w:pPr>
              <w:pStyle w:val="TableParagraph"/>
              <w:spacing w:before="120"/>
              <w:ind w:left="105"/>
              <w:rPr>
                <w:sz w:val="28"/>
                <w:szCs w:val="28"/>
                <w:lang w:val="vi-VN"/>
              </w:rPr>
            </w:pPr>
            <w:r w:rsidRPr="00971E30">
              <w:rPr>
                <w:sz w:val="28"/>
                <w:szCs w:val="28"/>
                <w:lang w:val="vi-VN"/>
              </w:rPr>
              <w:t>K</w:t>
            </w:r>
            <w:r w:rsidRPr="00971E30">
              <w:rPr>
                <w:sz w:val="28"/>
                <w:szCs w:val="28"/>
              </w:rPr>
              <w:t>hả</w:t>
            </w:r>
            <w:r w:rsidRPr="00971E30">
              <w:rPr>
                <w:spacing w:val="-5"/>
                <w:sz w:val="28"/>
                <w:szCs w:val="28"/>
              </w:rPr>
              <w:t xml:space="preserve"> </w:t>
            </w:r>
            <w:r w:rsidRPr="00971E30">
              <w:rPr>
                <w:sz w:val="28"/>
                <w:szCs w:val="28"/>
              </w:rPr>
              <w:t>năng</w:t>
            </w:r>
            <w:r w:rsidRPr="00971E30">
              <w:rPr>
                <w:spacing w:val="-2"/>
                <w:sz w:val="28"/>
                <w:szCs w:val="28"/>
              </w:rPr>
              <w:t xml:space="preserve"> </w:t>
            </w:r>
            <w:r w:rsidRPr="00971E30">
              <w:rPr>
                <w:sz w:val="28"/>
                <w:szCs w:val="28"/>
              </w:rPr>
              <w:t>cháy</w:t>
            </w:r>
          </w:p>
          <w:p w14:paraId="4026356B" w14:textId="6392906D" w:rsidR="00D7226E" w:rsidRPr="00971E30" w:rsidRDefault="00D7226E" w:rsidP="00475430">
            <w:pPr>
              <w:pStyle w:val="TableParagraph"/>
              <w:ind w:left="108"/>
              <w:rPr>
                <w:sz w:val="28"/>
                <w:szCs w:val="28"/>
              </w:rPr>
            </w:pPr>
            <w:r w:rsidRPr="00971E30">
              <w:rPr>
                <w:spacing w:val="-4"/>
                <w:sz w:val="28"/>
                <w:szCs w:val="28"/>
              </w:rPr>
              <w:t>rừng</w:t>
            </w:r>
            <w:r w:rsidRPr="00971E30">
              <w:rPr>
                <w:spacing w:val="-4"/>
                <w:sz w:val="28"/>
                <w:szCs w:val="28"/>
                <w:lang w:val="vi-VN"/>
              </w:rPr>
              <w:t xml:space="preserve"> thấp</w:t>
            </w:r>
          </w:p>
        </w:tc>
      </w:tr>
      <w:tr w:rsidR="00E408F3" w:rsidRPr="00971E30" w14:paraId="7FE6391C" w14:textId="77777777" w:rsidTr="00475430">
        <w:trPr>
          <w:trHeight w:val="831"/>
        </w:trPr>
        <w:tc>
          <w:tcPr>
            <w:tcW w:w="801" w:type="dxa"/>
            <w:tcBorders>
              <w:top w:val="single" w:sz="8" w:space="0" w:color="000000"/>
              <w:left w:val="single" w:sz="8" w:space="0" w:color="000000"/>
              <w:bottom w:val="single" w:sz="8" w:space="0" w:color="000000"/>
              <w:right w:val="single" w:sz="8" w:space="0" w:color="000000"/>
            </w:tcBorders>
          </w:tcPr>
          <w:p w14:paraId="5D97A02C" w14:textId="77777777" w:rsidR="00D7226E" w:rsidRPr="00971E30" w:rsidRDefault="00D7226E" w:rsidP="00475430">
            <w:pPr>
              <w:pStyle w:val="TableParagraph"/>
              <w:spacing w:before="240" w:after="120"/>
              <w:ind w:left="23" w:right="1"/>
              <w:rPr>
                <w:sz w:val="28"/>
                <w:szCs w:val="28"/>
              </w:rPr>
            </w:pPr>
            <w:r w:rsidRPr="00971E30">
              <w:rPr>
                <w:spacing w:val="-5"/>
                <w:sz w:val="28"/>
                <w:szCs w:val="28"/>
              </w:rPr>
              <w:t>II</w:t>
            </w:r>
          </w:p>
        </w:tc>
        <w:tc>
          <w:tcPr>
            <w:tcW w:w="1559" w:type="dxa"/>
            <w:tcBorders>
              <w:top w:val="single" w:sz="8" w:space="0" w:color="000000"/>
              <w:left w:val="single" w:sz="8" w:space="0" w:color="000000"/>
              <w:bottom w:val="single" w:sz="8" w:space="0" w:color="000000"/>
              <w:right w:val="single" w:sz="8" w:space="0" w:color="000000"/>
            </w:tcBorders>
          </w:tcPr>
          <w:p w14:paraId="1CE8B26B" w14:textId="77777777" w:rsidR="00D7226E" w:rsidRPr="00971E30" w:rsidRDefault="00D7226E" w:rsidP="00475430">
            <w:pPr>
              <w:pStyle w:val="TableParagraph"/>
              <w:ind w:left="23"/>
              <w:rPr>
                <w:sz w:val="28"/>
                <w:szCs w:val="28"/>
                <w:lang w:val="vi-VN"/>
              </w:rPr>
            </w:pPr>
          </w:p>
          <w:p w14:paraId="26118512" w14:textId="77777777" w:rsidR="00D7226E" w:rsidRPr="00971E30" w:rsidRDefault="00D7226E" w:rsidP="00475430">
            <w:pPr>
              <w:pStyle w:val="TableParagraph"/>
              <w:ind w:left="23"/>
              <w:rPr>
                <w:sz w:val="28"/>
                <w:szCs w:val="28"/>
              </w:rPr>
            </w:pPr>
            <w:r w:rsidRPr="00971E30">
              <w:rPr>
                <w:sz w:val="28"/>
                <w:szCs w:val="28"/>
              </w:rPr>
              <w:t>24,9%</w:t>
            </w:r>
            <w:r w:rsidRPr="00971E30">
              <w:rPr>
                <w:spacing w:val="-3"/>
                <w:sz w:val="28"/>
                <w:szCs w:val="28"/>
              </w:rPr>
              <w:t xml:space="preserve"> </w:t>
            </w:r>
            <w:r w:rsidRPr="00971E30">
              <w:rPr>
                <w:sz w:val="28"/>
                <w:szCs w:val="28"/>
              </w:rPr>
              <w:t>-</w:t>
            </w:r>
            <w:r w:rsidRPr="00971E30">
              <w:rPr>
                <w:spacing w:val="-2"/>
                <w:sz w:val="28"/>
                <w:szCs w:val="28"/>
              </w:rPr>
              <w:t xml:space="preserve"> </w:t>
            </w:r>
            <w:r w:rsidRPr="00971E30">
              <w:rPr>
                <w:spacing w:val="-5"/>
                <w:sz w:val="28"/>
                <w:szCs w:val="28"/>
              </w:rPr>
              <w:t>20%</w:t>
            </w:r>
          </w:p>
        </w:tc>
        <w:tc>
          <w:tcPr>
            <w:tcW w:w="1843" w:type="dxa"/>
            <w:tcBorders>
              <w:top w:val="single" w:sz="8" w:space="0" w:color="000000"/>
              <w:left w:val="single" w:sz="8" w:space="0" w:color="000000"/>
              <w:bottom w:val="single" w:sz="8" w:space="0" w:color="000000"/>
              <w:right w:val="single" w:sz="8" w:space="0" w:color="000000"/>
            </w:tcBorders>
            <w:vAlign w:val="center"/>
          </w:tcPr>
          <w:p w14:paraId="092AC0FC" w14:textId="77777777" w:rsidR="00D7226E" w:rsidRPr="00971E30" w:rsidRDefault="00D7226E" w:rsidP="00475430">
            <w:pPr>
              <w:pStyle w:val="TableParagraph"/>
              <w:ind w:left="0"/>
              <w:rPr>
                <w:sz w:val="28"/>
                <w:szCs w:val="28"/>
              </w:rPr>
            </w:pPr>
            <w:r w:rsidRPr="00971E30">
              <w:rPr>
                <w:sz w:val="28"/>
                <w:szCs w:val="28"/>
              </w:rPr>
              <w:t>Gấp đôi được</w:t>
            </w:r>
          </w:p>
        </w:tc>
        <w:tc>
          <w:tcPr>
            <w:tcW w:w="1984" w:type="dxa"/>
            <w:tcBorders>
              <w:top w:val="single" w:sz="8" w:space="0" w:color="000000"/>
              <w:left w:val="single" w:sz="8" w:space="0" w:color="000000"/>
              <w:bottom w:val="single" w:sz="8" w:space="0" w:color="000000"/>
              <w:right w:val="single" w:sz="8" w:space="0" w:color="000000"/>
            </w:tcBorders>
          </w:tcPr>
          <w:p w14:paraId="483A34ED" w14:textId="77777777" w:rsidR="00D7226E" w:rsidRPr="00971E30" w:rsidRDefault="00D7226E" w:rsidP="00475430">
            <w:pPr>
              <w:pStyle w:val="TableParagraph"/>
              <w:spacing w:before="120"/>
              <w:rPr>
                <w:spacing w:val="-3"/>
                <w:sz w:val="28"/>
                <w:szCs w:val="28"/>
                <w:lang w:val="vi-VN"/>
              </w:rPr>
            </w:pPr>
            <w:r w:rsidRPr="00971E30">
              <w:rPr>
                <w:sz w:val="28"/>
                <w:szCs w:val="28"/>
              </w:rPr>
              <w:t>Có</w:t>
            </w:r>
            <w:r w:rsidRPr="00971E30">
              <w:rPr>
                <w:spacing w:val="-5"/>
                <w:sz w:val="28"/>
                <w:szCs w:val="28"/>
              </w:rPr>
              <w:t xml:space="preserve"> </w:t>
            </w:r>
            <w:r w:rsidRPr="00971E30">
              <w:rPr>
                <w:sz w:val="28"/>
                <w:szCs w:val="28"/>
              </w:rPr>
              <w:t>khả</w:t>
            </w:r>
            <w:r w:rsidRPr="00971E30">
              <w:rPr>
                <w:spacing w:val="-3"/>
                <w:sz w:val="28"/>
                <w:szCs w:val="28"/>
              </w:rPr>
              <w:t xml:space="preserve"> </w:t>
            </w:r>
            <w:r w:rsidRPr="00971E30">
              <w:rPr>
                <w:sz w:val="28"/>
                <w:szCs w:val="28"/>
              </w:rPr>
              <w:t>năng</w:t>
            </w:r>
          </w:p>
          <w:p w14:paraId="7C0D3678" w14:textId="7E106842" w:rsidR="00D7226E" w:rsidRPr="00971E30" w:rsidRDefault="00D7226E" w:rsidP="00475430">
            <w:pPr>
              <w:pStyle w:val="TableParagraph"/>
              <w:ind w:left="11"/>
              <w:rPr>
                <w:sz w:val="28"/>
                <w:szCs w:val="28"/>
                <w:lang w:val="vi-VN"/>
              </w:rPr>
            </w:pPr>
            <w:r w:rsidRPr="00971E30">
              <w:rPr>
                <w:sz w:val="28"/>
                <w:szCs w:val="28"/>
              </w:rPr>
              <w:t>cháy</w:t>
            </w:r>
            <w:r w:rsidRPr="00971E30">
              <w:rPr>
                <w:spacing w:val="-6"/>
                <w:sz w:val="28"/>
                <w:szCs w:val="28"/>
              </w:rPr>
              <w:t xml:space="preserve"> </w:t>
            </w:r>
            <w:r w:rsidRPr="00971E30">
              <w:rPr>
                <w:spacing w:val="-4"/>
                <w:sz w:val="28"/>
                <w:szCs w:val="28"/>
              </w:rPr>
              <w:t>rừng</w:t>
            </w:r>
          </w:p>
        </w:tc>
        <w:tc>
          <w:tcPr>
            <w:tcW w:w="2835" w:type="dxa"/>
            <w:tcBorders>
              <w:top w:val="single" w:sz="8" w:space="0" w:color="000000"/>
              <w:left w:val="single" w:sz="8" w:space="0" w:color="000000"/>
              <w:bottom w:val="single" w:sz="8" w:space="0" w:color="000000"/>
              <w:right w:val="single" w:sz="8" w:space="0" w:color="000000"/>
            </w:tcBorders>
          </w:tcPr>
          <w:p w14:paraId="21EF99A6" w14:textId="08BB8702" w:rsidR="00D7226E" w:rsidRPr="00971E30" w:rsidRDefault="00D7226E" w:rsidP="00475430">
            <w:pPr>
              <w:pStyle w:val="TableParagraph"/>
              <w:spacing w:before="120"/>
              <w:ind w:left="0"/>
              <w:rPr>
                <w:sz w:val="28"/>
                <w:szCs w:val="28"/>
                <w:lang w:val="vi-VN"/>
              </w:rPr>
            </w:pPr>
            <w:r w:rsidRPr="00971E30">
              <w:rPr>
                <w:sz w:val="28"/>
                <w:szCs w:val="28"/>
                <w:lang w:val="vi-VN"/>
              </w:rPr>
              <w:t>K</w:t>
            </w:r>
            <w:r w:rsidRPr="00971E30">
              <w:rPr>
                <w:sz w:val="28"/>
                <w:szCs w:val="28"/>
              </w:rPr>
              <w:t>hả</w:t>
            </w:r>
            <w:r w:rsidRPr="00971E30">
              <w:rPr>
                <w:spacing w:val="-5"/>
                <w:sz w:val="28"/>
                <w:szCs w:val="28"/>
              </w:rPr>
              <w:t xml:space="preserve"> </w:t>
            </w:r>
            <w:r w:rsidRPr="00971E30">
              <w:rPr>
                <w:sz w:val="28"/>
                <w:szCs w:val="28"/>
              </w:rPr>
              <w:t>năng</w:t>
            </w:r>
            <w:r w:rsidRPr="00971E30">
              <w:rPr>
                <w:spacing w:val="-2"/>
                <w:sz w:val="28"/>
                <w:szCs w:val="28"/>
              </w:rPr>
              <w:t xml:space="preserve"> </w:t>
            </w:r>
            <w:r w:rsidRPr="00971E30">
              <w:rPr>
                <w:sz w:val="28"/>
                <w:szCs w:val="28"/>
              </w:rPr>
              <w:t>cháy</w:t>
            </w:r>
            <w:r w:rsidRPr="00971E30">
              <w:rPr>
                <w:spacing w:val="-5"/>
                <w:sz w:val="28"/>
                <w:szCs w:val="28"/>
              </w:rPr>
              <w:t xml:space="preserve"> </w:t>
            </w:r>
            <w:r w:rsidRPr="00971E30">
              <w:rPr>
                <w:spacing w:val="-4"/>
                <w:sz w:val="28"/>
                <w:szCs w:val="28"/>
              </w:rPr>
              <w:t>rừng</w:t>
            </w:r>
            <w:r w:rsidRPr="00971E30">
              <w:rPr>
                <w:spacing w:val="-4"/>
                <w:sz w:val="28"/>
                <w:szCs w:val="28"/>
                <w:lang w:val="vi-VN"/>
              </w:rPr>
              <w:t xml:space="preserve"> trung bình</w:t>
            </w:r>
          </w:p>
        </w:tc>
      </w:tr>
      <w:tr w:rsidR="00E408F3" w:rsidRPr="00971E30" w14:paraId="25754EF0" w14:textId="77777777" w:rsidTr="00475430">
        <w:trPr>
          <w:trHeight w:val="1148"/>
        </w:trPr>
        <w:tc>
          <w:tcPr>
            <w:tcW w:w="801" w:type="dxa"/>
            <w:tcBorders>
              <w:top w:val="single" w:sz="8" w:space="0" w:color="000000"/>
              <w:left w:val="single" w:sz="8" w:space="0" w:color="000000"/>
              <w:bottom w:val="single" w:sz="8" w:space="0" w:color="000000"/>
              <w:right w:val="single" w:sz="8" w:space="0" w:color="000000"/>
            </w:tcBorders>
          </w:tcPr>
          <w:p w14:paraId="3E29F623" w14:textId="77777777" w:rsidR="00D7226E" w:rsidRPr="00971E30" w:rsidRDefault="00D7226E" w:rsidP="00475430">
            <w:pPr>
              <w:pStyle w:val="TableParagraph"/>
              <w:ind w:left="23" w:right="6"/>
              <w:rPr>
                <w:spacing w:val="-5"/>
                <w:sz w:val="28"/>
                <w:szCs w:val="28"/>
                <w:lang w:val="vi-VN"/>
              </w:rPr>
            </w:pPr>
          </w:p>
          <w:p w14:paraId="6AD46611" w14:textId="77777777" w:rsidR="00D7226E" w:rsidRPr="00971E30" w:rsidRDefault="00D7226E" w:rsidP="00475430">
            <w:pPr>
              <w:pStyle w:val="TableParagraph"/>
              <w:spacing w:before="120"/>
              <w:ind w:left="23" w:right="6"/>
              <w:rPr>
                <w:sz w:val="28"/>
                <w:szCs w:val="28"/>
              </w:rPr>
            </w:pPr>
            <w:r w:rsidRPr="00971E30">
              <w:rPr>
                <w:spacing w:val="-5"/>
                <w:sz w:val="28"/>
                <w:szCs w:val="28"/>
              </w:rPr>
              <w:t>III</w:t>
            </w:r>
          </w:p>
        </w:tc>
        <w:tc>
          <w:tcPr>
            <w:tcW w:w="1559" w:type="dxa"/>
            <w:tcBorders>
              <w:top w:val="single" w:sz="8" w:space="0" w:color="000000"/>
              <w:left w:val="single" w:sz="8" w:space="0" w:color="000000"/>
              <w:bottom w:val="single" w:sz="8" w:space="0" w:color="000000"/>
              <w:right w:val="single" w:sz="8" w:space="0" w:color="000000"/>
            </w:tcBorders>
          </w:tcPr>
          <w:p w14:paraId="715C93B5" w14:textId="77777777" w:rsidR="00D7226E" w:rsidRPr="00971E30" w:rsidRDefault="00D7226E" w:rsidP="00475430">
            <w:pPr>
              <w:pStyle w:val="TableParagraph"/>
              <w:ind w:left="0"/>
              <w:jc w:val="left"/>
              <w:rPr>
                <w:sz w:val="28"/>
                <w:szCs w:val="28"/>
                <w:lang w:val="vi-VN"/>
              </w:rPr>
            </w:pPr>
          </w:p>
          <w:p w14:paraId="079B7893" w14:textId="77777777" w:rsidR="00D7226E" w:rsidRPr="00971E30" w:rsidRDefault="00D7226E" w:rsidP="00475430">
            <w:pPr>
              <w:pStyle w:val="TableParagraph"/>
              <w:spacing w:before="120"/>
              <w:ind w:left="0"/>
              <w:jc w:val="left"/>
              <w:rPr>
                <w:sz w:val="28"/>
                <w:szCs w:val="28"/>
              </w:rPr>
            </w:pPr>
            <w:r w:rsidRPr="00971E30">
              <w:rPr>
                <w:sz w:val="28"/>
                <w:szCs w:val="28"/>
              </w:rPr>
              <w:t>19,9%</w:t>
            </w:r>
            <w:r w:rsidRPr="00971E30">
              <w:rPr>
                <w:spacing w:val="-3"/>
                <w:sz w:val="28"/>
                <w:szCs w:val="28"/>
              </w:rPr>
              <w:t xml:space="preserve"> </w:t>
            </w:r>
            <w:r w:rsidRPr="00971E30">
              <w:rPr>
                <w:sz w:val="28"/>
                <w:szCs w:val="28"/>
              </w:rPr>
              <w:t>-</w:t>
            </w:r>
            <w:r w:rsidRPr="00971E30">
              <w:rPr>
                <w:spacing w:val="-2"/>
                <w:sz w:val="28"/>
                <w:szCs w:val="28"/>
              </w:rPr>
              <w:t xml:space="preserve"> </w:t>
            </w:r>
            <w:r w:rsidRPr="00971E30">
              <w:rPr>
                <w:spacing w:val="-5"/>
                <w:sz w:val="28"/>
                <w:szCs w:val="28"/>
              </w:rPr>
              <w:t>15%</w:t>
            </w:r>
          </w:p>
        </w:tc>
        <w:tc>
          <w:tcPr>
            <w:tcW w:w="1843" w:type="dxa"/>
            <w:tcBorders>
              <w:top w:val="single" w:sz="8" w:space="0" w:color="000000"/>
              <w:left w:val="single" w:sz="8" w:space="0" w:color="000000"/>
              <w:bottom w:val="single" w:sz="8" w:space="0" w:color="000000"/>
              <w:right w:val="single" w:sz="8" w:space="0" w:color="000000"/>
            </w:tcBorders>
            <w:vAlign w:val="center"/>
          </w:tcPr>
          <w:p w14:paraId="726D4F94" w14:textId="77777777" w:rsidR="00D7226E" w:rsidRPr="00971E30" w:rsidRDefault="00D7226E" w:rsidP="00475430">
            <w:pPr>
              <w:pStyle w:val="TableParagraph"/>
              <w:ind w:left="0"/>
              <w:rPr>
                <w:sz w:val="28"/>
                <w:szCs w:val="28"/>
                <w:lang w:val="vi-VN"/>
              </w:rPr>
            </w:pPr>
            <w:r w:rsidRPr="00971E30">
              <w:rPr>
                <w:sz w:val="28"/>
                <w:szCs w:val="28"/>
              </w:rPr>
              <w:t>Gãy kêu</w:t>
            </w:r>
          </w:p>
          <w:p w14:paraId="6692D919" w14:textId="77777777" w:rsidR="00D7226E" w:rsidRPr="00971E30" w:rsidRDefault="00D7226E" w:rsidP="00475430">
            <w:pPr>
              <w:pStyle w:val="TableParagraph"/>
              <w:ind w:left="0"/>
              <w:rPr>
                <w:sz w:val="28"/>
                <w:szCs w:val="28"/>
              </w:rPr>
            </w:pPr>
            <w:r w:rsidRPr="00971E30">
              <w:rPr>
                <w:sz w:val="28"/>
                <w:szCs w:val="28"/>
              </w:rPr>
              <w:t>lách tách</w:t>
            </w:r>
          </w:p>
        </w:tc>
        <w:tc>
          <w:tcPr>
            <w:tcW w:w="1984" w:type="dxa"/>
            <w:tcBorders>
              <w:top w:val="single" w:sz="8" w:space="0" w:color="000000"/>
              <w:left w:val="single" w:sz="8" w:space="0" w:color="000000"/>
              <w:bottom w:val="single" w:sz="8" w:space="0" w:color="000000"/>
              <w:right w:val="single" w:sz="8" w:space="0" w:color="000000"/>
            </w:tcBorders>
          </w:tcPr>
          <w:p w14:paraId="2A9F897F" w14:textId="567C988C" w:rsidR="00D7226E" w:rsidRPr="00971E30" w:rsidRDefault="00D7226E" w:rsidP="00475430">
            <w:pPr>
              <w:pStyle w:val="TableParagraph"/>
              <w:spacing w:before="120"/>
              <w:ind w:left="11"/>
              <w:rPr>
                <w:sz w:val="28"/>
                <w:szCs w:val="28"/>
                <w:lang w:val="vi-VN"/>
              </w:rPr>
            </w:pPr>
            <w:r w:rsidRPr="00971E30">
              <w:rPr>
                <w:sz w:val="28"/>
                <w:szCs w:val="28"/>
                <w:lang w:val="en-US"/>
              </w:rPr>
              <w:t>Nguy cơ c</w:t>
            </w:r>
            <w:r w:rsidRPr="00971E30">
              <w:rPr>
                <w:sz w:val="28"/>
                <w:szCs w:val="28"/>
              </w:rPr>
              <w:t>ó</w:t>
            </w:r>
            <w:r w:rsidRPr="00971E30">
              <w:rPr>
                <w:spacing w:val="-4"/>
                <w:sz w:val="28"/>
                <w:szCs w:val="28"/>
              </w:rPr>
              <w:t xml:space="preserve"> </w:t>
            </w:r>
            <w:r w:rsidRPr="00971E30">
              <w:rPr>
                <w:sz w:val="28"/>
                <w:szCs w:val="28"/>
              </w:rPr>
              <w:t>khả</w:t>
            </w:r>
            <w:r w:rsidRPr="00971E30">
              <w:rPr>
                <w:spacing w:val="-3"/>
                <w:sz w:val="28"/>
                <w:szCs w:val="28"/>
              </w:rPr>
              <w:t xml:space="preserve"> </w:t>
            </w:r>
            <w:r w:rsidRPr="00971E30">
              <w:rPr>
                <w:sz w:val="28"/>
                <w:szCs w:val="28"/>
              </w:rPr>
              <w:t>năng</w:t>
            </w:r>
            <w:r w:rsidRPr="00971E30">
              <w:rPr>
                <w:sz w:val="28"/>
                <w:szCs w:val="28"/>
                <w:lang w:val="en-US"/>
              </w:rPr>
              <w:t xml:space="preserve"> </w:t>
            </w:r>
            <w:r w:rsidRPr="00971E30">
              <w:rPr>
                <w:sz w:val="28"/>
                <w:szCs w:val="28"/>
              </w:rPr>
              <w:t>cháy</w:t>
            </w:r>
            <w:r w:rsidRPr="00971E30">
              <w:rPr>
                <w:spacing w:val="-6"/>
                <w:sz w:val="28"/>
                <w:szCs w:val="28"/>
              </w:rPr>
              <w:t xml:space="preserve"> </w:t>
            </w:r>
            <w:r w:rsidRPr="00971E30">
              <w:rPr>
                <w:sz w:val="28"/>
                <w:szCs w:val="28"/>
              </w:rPr>
              <w:t>rừng</w:t>
            </w:r>
            <w:r w:rsidRPr="00971E30">
              <w:rPr>
                <w:spacing w:val="-1"/>
                <w:sz w:val="28"/>
                <w:szCs w:val="28"/>
              </w:rPr>
              <w:t xml:space="preserve"> </w:t>
            </w:r>
            <w:r w:rsidRPr="00971E30">
              <w:rPr>
                <w:sz w:val="28"/>
                <w:szCs w:val="28"/>
              </w:rPr>
              <w:t>dễ</w:t>
            </w:r>
            <w:r w:rsidRPr="00971E30">
              <w:rPr>
                <w:spacing w:val="-4"/>
                <w:sz w:val="28"/>
                <w:szCs w:val="28"/>
              </w:rPr>
              <w:t xml:space="preserve"> dàng</w:t>
            </w:r>
          </w:p>
        </w:tc>
        <w:tc>
          <w:tcPr>
            <w:tcW w:w="2835" w:type="dxa"/>
            <w:tcBorders>
              <w:top w:val="outset" w:sz="6" w:space="0" w:color="auto"/>
              <w:left w:val="outset" w:sz="6" w:space="0" w:color="auto"/>
              <w:bottom w:val="outset" w:sz="6" w:space="0" w:color="auto"/>
              <w:right w:val="outset" w:sz="6" w:space="0" w:color="auto"/>
            </w:tcBorders>
            <w:vAlign w:val="center"/>
          </w:tcPr>
          <w:p w14:paraId="456A98D0" w14:textId="1D37104D" w:rsidR="00D7226E" w:rsidRPr="00971E30" w:rsidRDefault="00D7226E" w:rsidP="00475430">
            <w:pPr>
              <w:pStyle w:val="TableParagraph"/>
              <w:spacing w:before="120"/>
              <w:ind w:left="0"/>
              <w:rPr>
                <w:sz w:val="28"/>
                <w:szCs w:val="28"/>
              </w:rPr>
            </w:pPr>
            <w:r w:rsidRPr="00971E30">
              <w:rPr>
                <w:sz w:val="28"/>
                <w:szCs w:val="28"/>
                <w:lang w:val="vi-VN"/>
              </w:rPr>
              <w:t>Có k</w:t>
            </w:r>
            <w:r w:rsidRPr="00971E30">
              <w:rPr>
                <w:sz w:val="28"/>
                <w:szCs w:val="28"/>
              </w:rPr>
              <w:t>hả</w:t>
            </w:r>
            <w:r w:rsidRPr="00971E30">
              <w:rPr>
                <w:spacing w:val="-5"/>
                <w:sz w:val="28"/>
                <w:szCs w:val="28"/>
              </w:rPr>
              <w:t xml:space="preserve"> </w:t>
            </w:r>
            <w:r w:rsidRPr="00971E30">
              <w:rPr>
                <w:sz w:val="28"/>
                <w:szCs w:val="28"/>
              </w:rPr>
              <w:t>năng</w:t>
            </w:r>
            <w:r w:rsidRPr="00971E30">
              <w:rPr>
                <w:spacing w:val="-2"/>
                <w:sz w:val="28"/>
                <w:szCs w:val="28"/>
              </w:rPr>
              <w:t xml:space="preserve"> </w:t>
            </w:r>
            <w:r w:rsidRPr="00971E30">
              <w:rPr>
                <w:sz w:val="28"/>
                <w:szCs w:val="28"/>
              </w:rPr>
              <w:t>cháy</w:t>
            </w:r>
            <w:r w:rsidRPr="00971E30">
              <w:rPr>
                <w:sz w:val="28"/>
                <w:szCs w:val="28"/>
                <w:lang w:val="vi-VN"/>
              </w:rPr>
              <w:t xml:space="preserve"> rừng và cháy </w:t>
            </w:r>
            <w:r w:rsidRPr="00971E30">
              <w:rPr>
                <w:spacing w:val="-5"/>
                <w:sz w:val="28"/>
                <w:szCs w:val="28"/>
                <w:lang w:val="vi-VN"/>
              </w:rPr>
              <w:t>lan trên diện rộng</w:t>
            </w:r>
          </w:p>
        </w:tc>
      </w:tr>
      <w:tr w:rsidR="00E408F3" w:rsidRPr="00971E30" w14:paraId="4A41C90A" w14:textId="77777777" w:rsidTr="00475430">
        <w:trPr>
          <w:trHeight w:val="1162"/>
        </w:trPr>
        <w:tc>
          <w:tcPr>
            <w:tcW w:w="801" w:type="dxa"/>
            <w:tcBorders>
              <w:top w:val="single" w:sz="8" w:space="0" w:color="000000"/>
              <w:left w:val="single" w:sz="8" w:space="0" w:color="000000"/>
              <w:bottom w:val="single" w:sz="8" w:space="0" w:color="000000"/>
              <w:right w:val="single" w:sz="8" w:space="0" w:color="000000"/>
            </w:tcBorders>
          </w:tcPr>
          <w:p w14:paraId="20620BD4" w14:textId="77777777" w:rsidR="00D7226E" w:rsidRPr="00971E30" w:rsidRDefault="00D7226E" w:rsidP="00475430">
            <w:pPr>
              <w:pStyle w:val="TableParagraph"/>
              <w:ind w:left="0"/>
              <w:rPr>
                <w:spacing w:val="-5"/>
                <w:sz w:val="28"/>
                <w:szCs w:val="28"/>
                <w:lang w:val="vi-VN"/>
              </w:rPr>
            </w:pPr>
          </w:p>
          <w:p w14:paraId="6C6C9828" w14:textId="77777777" w:rsidR="00D7226E" w:rsidRPr="00971E30" w:rsidRDefault="00D7226E" w:rsidP="00475430">
            <w:pPr>
              <w:pStyle w:val="TableParagraph"/>
              <w:spacing w:before="120"/>
              <w:ind w:left="0"/>
              <w:rPr>
                <w:sz w:val="28"/>
                <w:szCs w:val="28"/>
              </w:rPr>
            </w:pPr>
            <w:r w:rsidRPr="00971E30">
              <w:rPr>
                <w:spacing w:val="-5"/>
                <w:sz w:val="28"/>
                <w:szCs w:val="28"/>
              </w:rPr>
              <w:t>IV</w:t>
            </w:r>
          </w:p>
        </w:tc>
        <w:tc>
          <w:tcPr>
            <w:tcW w:w="1559" w:type="dxa"/>
            <w:tcBorders>
              <w:top w:val="single" w:sz="8" w:space="0" w:color="000000"/>
              <w:left w:val="single" w:sz="8" w:space="0" w:color="000000"/>
              <w:bottom w:val="single" w:sz="8" w:space="0" w:color="000000"/>
              <w:right w:val="single" w:sz="8" w:space="0" w:color="000000"/>
            </w:tcBorders>
          </w:tcPr>
          <w:p w14:paraId="1D163610" w14:textId="77777777" w:rsidR="00D7226E" w:rsidRPr="00971E30" w:rsidRDefault="00D7226E" w:rsidP="00475430">
            <w:pPr>
              <w:pStyle w:val="TableParagraph"/>
              <w:ind w:left="23"/>
              <w:rPr>
                <w:sz w:val="28"/>
                <w:szCs w:val="28"/>
                <w:lang w:val="vi-VN"/>
              </w:rPr>
            </w:pPr>
          </w:p>
          <w:p w14:paraId="7824BD48" w14:textId="77777777" w:rsidR="00D7226E" w:rsidRPr="00971E30" w:rsidRDefault="00D7226E" w:rsidP="00475430">
            <w:pPr>
              <w:pStyle w:val="TableParagraph"/>
              <w:spacing w:before="120"/>
              <w:ind w:left="23"/>
              <w:rPr>
                <w:sz w:val="28"/>
                <w:szCs w:val="28"/>
              </w:rPr>
            </w:pPr>
            <w:r w:rsidRPr="00971E30">
              <w:rPr>
                <w:sz w:val="28"/>
                <w:szCs w:val="28"/>
              </w:rPr>
              <w:t>14,9%</w:t>
            </w:r>
            <w:r w:rsidRPr="00971E30">
              <w:rPr>
                <w:spacing w:val="-3"/>
                <w:sz w:val="28"/>
                <w:szCs w:val="28"/>
              </w:rPr>
              <w:t xml:space="preserve"> </w:t>
            </w:r>
            <w:r w:rsidRPr="00971E30">
              <w:rPr>
                <w:sz w:val="28"/>
                <w:szCs w:val="28"/>
              </w:rPr>
              <w:t>-</w:t>
            </w:r>
            <w:r w:rsidRPr="00971E30">
              <w:rPr>
                <w:spacing w:val="-2"/>
                <w:sz w:val="28"/>
                <w:szCs w:val="28"/>
              </w:rPr>
              <w:t xml:space="preserve"> </w:t>
            </w:r>
            <w:r w:rsidRPr="00971E30">
              <w:rPr>
                <w:spacing w:val="-5"/>
                <w:sz w:val="28"/>
                <w:szCs w:val="28"/>
              </w:rPr>
              <w:t>10%</w:t>
            </w:r>
          </w:p>
        </w:tc>
        <w:tc>
          <w:tcPr>
            <w:tcW w:w="1843" w:type="dxa"/>
            <w:tcBorders>
              <w:top w:val="single" w:sz="8" w:space="0" w:color="000000"/>
              <w:left w:val="single" w:sz="8" w:space="0" w:color="000000"/>
              <w:bottom w:val="single" w:sz="8" w:space="0" w:color="000000"/>
              <w:right w:val="single" w:sz="8" w:space="0" w:color="000000"/>
            </w:tcBorders>
            <w:vAlign w:val="center"/>
          </w:tcPr>
          <w:p w14:paraId="347E5936" w14:textId="77777777" w:rsidR="00D7226E" w:rsidRPr="00971E30" w:rsidRDefault="00D7226E" w:rsidP="00475430">
            <w:pPr>
              <w:pStyle w:val="TableParagraph"/>
              <w:ind w:left="0"/>
              <w:rPr>
                <w:sz w:val="28"/>
                <w:szCs w:val="28"/>
              </w:rPr>
            </w:pPr>
            <w:r w:rsidRPr="00971E30">
              <w:rPr>
                <w:sz w:val="28"/>
                <w:szCs w:val="28"/>
              </w:rPr>
              <w:t>Gãy kêu to</w:t>
            </w:r>
          </w:p>
        </w:tc>
        <w:tc>
          <w:tcPr>
            <w:tcW w:w="1984" w:type="dxa"/>
            <w:tcBorders>
              <w:top w:val="single" w:sz="8" w:space="0" w:color="000000"/>
              <w:left w:val="single" w:sz="8" w:space="0" w:color="000000"/>
              <w:bottom w:val="single" w:sz="8" w:space="0" w:color="000000"/>
              <w:right w:val="single" w:sz="8" w:space="0" w:color="000000"/>
            </w:tcBorders>
          </w:tcPr>
          <w:p w14:paraId="6E312F60" w14:textId="77777777" w:rsidR="00D7226E" w:rsidRPr="00971E30" w:rsidRDefault="00D7226E" w:rsidP="00475430">
            <w:pPr>
              <w:pStyle w:val="TableParagraph"/>
              <w:ind w:left="0"/>
              <w:rPr>
                <w:sz w:val="28"/>
                <w:szCs w:val="28"/>
                <w:lang w:val="vi-VN"/>
              </w:rPr>
            </w:pPr>
          </w:p>
          <w:p w14:paraId="6FF37001" w14:textId="77777777" w:rsidR="00D7226E" w:rsidRPr="00971E30" w:rsidRDefault="00D7226E" w:rsidP="00475430">
            <w:pPr>
              <w:pStyle w:val="TableParagraph"/>
              <w:ind w:left="0"/>
              <w:rPr>
                <w:spacing w:val="-2"/>
                <w:sz w:val="28"/>
                <w:szCs w:val="28"/>
                <w:lang w:val="vi-VN"/>
              </w:rPr>
            </w:pPr>
            <w:r w:rsidRPr="00971E30">
              <w:rPr>
                <w:sz w:val="28"/>
                <w:szCs w:val="28"/>
                <w:lang w:val="vi-VN"/>
              </w:rPr>
              <w:t>R</w:t>
            </w:r>
            <w:r w:rsidRPr="00971E30">
              <w:rPr>
                <w:sz w:val="28"/>
                <w:szCs w:val="28"/>
              </w:rPr>
              <w:t>ất</w:t>
            </w:r>
            <w:r w:rsidRPr="00971E30">
              <w:rPr>
                <w:spacing w:val="-2"/>
                <w:sz w:val="28"/>
                <w:szCs w:val="28"/>
              </w:rPr>
              <w:t xml:space="preserve"> </w:t>
            </w:r>
            <w:r w:rsidRPr="00971E30">
              <w:rPr>
                <w:sz w:val="28"/>
                <w:szCs w:val="28"/>
              </w:rPr>
              <w:t>dễ</w:t>
            </w:r>
            <w:r w:rsidRPr="00971E30">
              <w:rPr>
                <w:spacing w:val="-2"/>
                <w:sz w:val="28"/>
                <w:szCs w:val="28"/>
              </w:rPr>
              <w:t xml:space="preserve"> </w:t>
            </w:r>
            <w:r w:rsidRPr="00971E30">
              <w:rPr>
                <w:sz w:val="28"/>
                <w:szCs w:val="28"/>
              </w:rPr>
              <w:t>xảy</w:t>
            </w:r>
            <w:r w:rsidRPr="00971E30">
              <w:rPr>
                <w:spacing w:val="-3"/>
                <w:sz w:val="28"/>
                <w:szCs w:val="28"/>
              </w:rPr>
              <w:t xml:space="preserve"> </w:t>
            </w:r>
            <w:r w:rsidRPr="00971E30">
              <w:rPr>
                <w:sz w:val="28"/>
                <w:szCs w:val="28"/>
              </w:rPr>
              <w:t>ra</w:t>
            </w:r>
          </w:p>
          <w:p w14:paraId="691CD98F" w14:textId="04F51FE2" w:rsidR="00D7226E" w:rsidRPr="00971E30" w:rsidRDefault="00D7226E" w:rsidP="00475430">
            <w:pPr>
              <w:pStyle w:val="TableParagraph"/>
              <w:ind w:left="11"/>
              <w:rPr>
                <w:sz w:val="28"/>
                <w:szCs w:val="28"/>
                <w:lang w:val="vi-VN"/>
              </w:rPr>
            </w:pPr>
            <w:r w:rsidRPr="00971E30">
              <w:rPr>
                <w:sz w:val="28"/>
                <w:szCs w:val="28"/>
              </w:rPr>
              <w:t>cháy</w:t>
            </w:r>
            <w:r w:rsidRPr="00971E30">
              <w:rPr>
                <w:spacing w:val="-5"/>
                <w:sz w:val="28"/>
                <w:szCs w:val="28"/>
              </w:rPr>
              <w:t xml:space="preserve"> </w:t>
            </w:r>
            <w:r w:rsidRPr="00971E30">
              <w:rPr>
                <w:sz w:val="28"/>
                <w:szCs w:val="28"/>
              </w:rPr>
              <w:t xml:space="preserve">rừng </w:t>
            </w:r>
            <w:r w:rsidRPr="00971E30">
              <w:rPr>
                <w:spacing w:val="-5"/>
                <w:sz w:val="28"/>
                <w:szCs w:val="28"/>
              </w:rPr>
              <w:t>lớn</w:t>
            </w:r>
          </w:p>
        </w:tc>
        <w:tc>
          <w:tcPr>
            <w:tcW w:w="2835" w:type="dxa"/>
            <w:tcBorders>
              <w:top w:val="outset" w:sz="6" w:space="0" w:color="auto"/>
              <w:left w:val="outset" w:sz="6" w:space="0" w:color="auto"/>
              <w:bottom w:val="outset" w:sz="6" w:space="0" w:color="auto"/>
              <w:right w:val="outset" w:sz="6" w:space="0" w:color="auto"/>
            </w:tcBorders>
            <w:vAlign w:val="center"/>
          </w:tcPr>
          <w:p w14:paraId="12D34541" w14:textId="77777777" w:rsidR="00D7226E" w:rsidRPr="00971E30" w:rsidRDefault="00D7226E" w:rsidP="00475430">
            <w:pPr>
              <w:pStyle w:val="TableParagraph"/>
              <w:ind w:left="0"/>
              <w:rPr>
                <w:sz w:val="28"/>
                <w:szCs w:val="28"/>
                <w:lang w:val="en-US"/>
              </w:rPr>
            </w:pPr>
            <w:r w:rsidRPr="00971E30">
              <w:rPr>
                <w:sz w:val="28"/>
                <w:szCs w:val="28"/>
                <w:lang w:val="vi-VN"/>
              </w:rPr>
              <w:t>Rất dễ xảy ra cháy</w:t>
            </w:r>
          </w:p>
          <w:p w14:paraId="4E147D38" w14:textId="77777777" w:rsidR="00D7226E" w:rsidRPr="00971E30" w:rsidRDefault="00D7226E" w:rsidP="00475430">
            <w:pPr>
              <w:pStyle w:val="TableParagraph"/>
              <w:ind w:left="0"/>
              <w:rPr>
                <w:sz w:val="28"/>
                <w:szCs w:val="28"/>
                <w:lang w:val="vi-VN"/>
              </w:rPr>
            </w:pPr>
            <w:r w:rsidRPr="00971E30">
              <w:rPr>
                <w:sz w:val="28"/>
                <w:szCs w:val="28"/>
                <w:lang w:val="vi-VN"/>
              </w:rPr>
              <w:t>rừng và k</w:t>
            </w:r>
            <w:r w:rsidRPr="00971E30">
              <w:rPr>
                <w:sz w:val="28"/>
                <w:szCs w:val="28"/>
              </w:rPr>
              <w:t>hả</w:t>
            </w:r>
            <w:r w:rsidRPr="00971E30">
              <w:rPr>
                <w:spacing w:val="-5"/>
                <w:sz w:val="28"/>
                <w:szCs w:val="28"/>
              </w:rPr>
              <w:t xml:space="preserve"> </w:t>
            </w:r>
            <w:r w:rsidRPr="00971E30">
              <w:rPr>
                <w:sz w:val="28"/>
                <w:szCs w:val="28"/>
              </w:rPr>
              <w:t>năng</w:t>
            </w:r>
            <w:r w:rsidRPr="00971E30">
              <w:rPr>
                <w:sz w:val="28"/>
                <w:szCs w:val="28"/>
                <w:lang w:val="vi-VN"/>
              </w:rPr>
              <w:t xml:space="preserve"> </w:t>
            </w:r>
          </w:p>
          <w:p w14:paraId="0314A670" w14:textId="647912C4" w:rsidR="00D7226E" w:rsidRPr="00971E30" w:rsidRDefault="00D7226E" w:rsidP="00475430">
            <w:pPr>
              <w:pStyle w:val="TableParagraph"/>
              <w:ind w:left="0"/>
              <w:rPr>
                <w:sz w:val="28"/>
                <w:szCs w:val="28"/>
              </w:rPr>
            </w:pPr>
            <w:r w:rsidRPr="00971E30">
              <w:rPr>
                <w:sz w:val="28"/>
                <w:szCs w:val="28"/>
              </w:rPr>
              <w:t>cháy</w:t>
            </w:r>
            <w:r w:rsidRPr="00971E30">
              <w:rPr>
                <w:spacing w:val="-5"/>
                <w:sz w:val="28"/>
                <w:szCs w:val="28"/>
              </w:rPr>
              <w:t xml:space="preserve"> </w:t>
            </w:r>
            <w:r w:rsidRPr="00971E30">
              <w:rPr>
                <w:sz w:val="28"/>
                <w:szCs w:val="28"/>
                <w:lang w:val="vi-VN"/>
              </w:rPr>
              <w:t>lớn</w:t>
            </w:r>
          </w:p>
        </w:tc>
      </w:tr>
      <w:tr w:rsidR="00E408F3" w:rsidRPr="00971E30" w14:paraId="4B70A581" w14:textId="77777777" w:rsidTr="00475430">
        <w:trPr>
          <w:trHeight w:val="1494"/>
        </w:trPr>
        <w:tc>
          <w:tcPr>
            <w:tcW w:w="801" w:type="dxa"/>
            <w:tcBorders>
              <w:top w:val="single" w:sz="8" w:space="0" w:color="000000"/>
              <w:left w:val="single" w:sz="8" w:space="0" w:color="000000"/>
              <w:bottom w:val="single" w:sz="8" w:space="0" w:color="000000"/>
              <w:right w:val="single" w:sz="8" w:space="0" w:color="000000"/>
            </w:tcBorders>
          </w:tcPr>
          <w:p w14:paraId="58CA60DF" w14:textId="77777777" w:rsidR="00D7226E" w:rsidRPr="00971E30" w:rsidRDefault="00D7226E" w:rsidP="00475430">
            <w:pPr>
              <w:pStyle w:val="TableParagraph"/>
              <w:ind w:left="23"/>
              <w:rPr>
                <w:spacing w:val="-10"/>
                <w:sz w:val="28"/>
                <w:szCs w:val="28"/>
                <w:lang w:val="vi-VN"/>
              </w:rPr>
            </w:pPr>
          </w:p>
          <w:p w14:paraId="66F32C7E" w14:textId="77777777" w:rsidR="00D7226E" w:rsidRPr="00971E30" w:rsidRDefault="00D7226E" w:rsidP="00475430">
            <w:pPr>
              <w:pStyle w:val="TableParagraph"/>
              <w:ind w:left="23"/>
              <w:rPr>
                <w:spacing w:val="-10"/>
                <w:sz w:val="28"/>
                <w:szCs w:val="28"/>
                <w:lang w:val="vi-VN"/>
              </w:rPr>
            </w:pPr>
          </w:p>
          <w:p w14:paraId="19FEC3AE" w14:textId="77777777" w:rsidR="00D7226E" w:rsidRPr="00971E30" w:rsidRDefault="00D7226E" w:rsidP="00475430">
            <w:pPr>
              <w:pStyle w:val="TableParagraph"/>
              <w:ind w:left="23"/>
              <w:rPr>
                <w:sz w:val="28"/>
                <w:szCs w:val="28"/>
              </w:rPr>
            </w:pPr>
            <w:r w:rsidRPr="00971E30">
              <w:rPr>
                <w:spacing w:val="-10"/>
                <w:sz w:val="28"/>
                <w:szCs w:val="28"/>
              </w:rPr>
              <w:t>V</w:t>
            </w:r>
          </w:p>
        </w:tc>
        <w:tc>
          <w:tcPr>
            <w:tcW w:w="1559" w:type="dxa"/>
            <w:tcBorders>
              <w:top w:val="single" w:sz="8" w:space="0" w:color="000000"/>
              <w:left w:val="single" w:sz="8" w:space="0" w:color="000000"/>
              <w:bottom w:val="single" w:sz="8" w:space="0" w:color="000000"/>
              <w:right w:val="single" w:sz="8" w:space="0" w:color="000000"/>
            </w:tcBorders>
          </w:tcPr>
          <w:p w14:paraId="5DA59EE2" w14:textId="77777777" w:rsidR="00D7226E" w:rsidRPr="00971E30" w:rsidRDefault="00D7226E" w:rsidP="00475430">
            <w:pPr>
              <w:pStyle w:val="TableParagraph"/>
              <w:ind w:left="23"/>
              <w:rPr>
                <w:spacing w:val="-4"/>
                <w:sz w:val="28"/>
                <w:szCs w:val="28"/>
                <w:lang w:val="vi-VN"/>
              </w:rPr>
            </w:pPr>
          </w:p>
          <w:p w14:paraId="35CD388B" w14:textId="77777777" w:rsidR="00D7226E" w:rsidRPr="00971E30" w:rsidRDefault="00D7226E" w:rsidP="00475430">
            <w:pPr>
              <w:pStyle w:val="TableParagraph"/>
              <w:ind w:left="23"/>
              <w:rPr>
                <w:spacing w:val="-4"/>
                <w:sz w:val="28"/>
                <w:szCs w:val="28"/>
                <w:lang w:val="vi-VN"/>
              </w:rPr>
            </w:pPr>
          </w:p>
          <w:p w14:paraId="1CFEEA50" w14:textId="77777777" w:rsidR="00D7226E" w:rsidRPr="00971E30" w:rsidRDefault="00D7226E" w:rsidP="00475430">
            <w:pPr>
              <w:pStyle w:val="TableParagraph"/>
              <w:ind w:left="23"/>
              <w:rPr>
                <w:sz w:val="28"/>
                <w:szCs w:val="28"/>
              </w:rPr>
            </w:pPr>
            <w:r w:rsidRPr="00971E30">
              <w:rPr>
                <w:spacing w:val="-4"/>
                <w:sz w:val="28"/>
                <w:szCs w:val="28"/>
              </w:rPr>
              <w:t>&lt;</w:t>
            </w:r>
            <w:r w:rsidRPr="00971E30">
              <w:rPr>
                <w:spacing w:val="-4"/>
                <w:sz w:val="28"/>
                <w:szCs w:val="28"/>
                <w:lang w:val="vi-VN"/>
              </w:rPr>
              <w:t xml:space="preserve"> </w:t>
            </w:r>
            <w:r w:rsidRPr="00971E30">
              <w:rPr>
                <w:spacing w:val="-4"/>
                <w:sz w:val="28"/>
                <w:szCs w:val="28"/>
              </w:rPr>
              <w:t>10%</w:t>
            </w:r>
          </w:p>
        </w:tc>
        <w:tc>
          <w:tcPr>
            <w:tcW w:w="1843" w:type="dxa"/>
            <w:tcBorders>
              <w:top w:val="single" w:sz="8" w:space="0" w:color="000000"/>
              <w:left w:val="single" w:sz="8" w:space="0" w:color="000000"/>
              <w:bottom w:val="single" w:sz="8" w:space="0" w:color="000000"/>
              <w:right w:val="single" w:sz="8" w:space="0" w:color="000000"/>
            </w:tcBorders>
            <w:vAlign w:val="center"/>
          </w:tcPr>
          <w:p w14:paraId="7A6FD347" w14:textId="77777777" w:rsidR="00D7226E" w:rsidRPr="00971E30" w:rsidRDefault="00D7226E" w:rsidP="00475430">
            <w:pPr>
              <w:pStyle w:val="TableParagraph"/>
              <w:ind w:left="0"/>
              <w:rPr>
                <w:sz w:val="28"/>
                <w:szCs w:val="28"/>
              </w:rPr>
            </w:pPr>
            <w:r w:rsidRPr="00971E30">
              <w:rPr>
                <w:sz w:val="28"/>
                <w:szCs w:val="28"/>
              </w:rPr>
              <w:t>Vò nát tinh</w:t>
            </w:r>
          </w:p>
        </w:tc>
        <w:tc>
          <w:tcPr>
            <w:tcW w:w="1984" w:type="dxa"/>
            <w:tcBorders>
              <w:top w:val="single" w:sz="8" w:space="0" w:color="000000"/>
              <w:left w:val="single" w:sz="8" w:space="0" w:color="000000"/>
              <w:bottom w:val="single" w:sz="8" w:space="0" w:color="000000"/>
              <w:right w:val="single" w:sz="8" w:space="0" w:color="000000"/>
            </w:tcBorders>
          </w:tcPr>
          <w:p w14:paraId="2F09514A" w14:textId="77777777" w:rsidR="00D7226E" w:rsidRPr="00971E30" w:rsidRDefault="00D7226E" w:rsidP="00475430">
            <w:pPr>
              <w:pStyle w:val="TableParagraph"/>
              <w:ind w:left="0"/>
              <w:rPr>
                <w:sz w:val="28"/>
                <w:szCs w:val="28"/>
                <w:lang w:val="vi-VN"/>
              </w:rPr>
            </w:pPr>
          </w:p>
          <w:p w14:paraId="13805F86" w14:textId="4AD4DF97" w:rsidR="00D7226E" w:rsidRPr="00971E30" w:rsidRDefault="00D7226E" w:rsidP="00475430">
            <w:pPr>
              <w:pStyle w:val="TableParagraph"/>
              <w:ind w:left="0"/>
              <w:rPr>
                <w:sz w:val="28"/>
                <w:szCs w:val="28"/>
                <w:lang w:val="vi-VN"/>
              </w:rPr>
            </w:pPr>
            <w:r w:rsidRPr="00971E30">
              <w:rPr>
                <w:sz w:val="28"/>
                <w:szCs w:val="28"/>
                <w:lang w:val="vi-VN"/>
              </w:rPr>
              <w:t>N</w:t>
            </w:r>
            <w:r w:rsidRPr="00971E30">
              <w:rPr>
                <w:sz w:val="28"/>
                <w:szCs w:val="28"/>
              </w:rPr>
              <w:t>guy</w:t>
            </w:r>
            <w:r w:rsidRPr="00971E30">
              <w:rPr>
                <w:spacing w:val="-6"/>
                <w:sz w:val="28"/>
                <w:szCs w:val="28"/>
              </w:rPr>
              <w:t xml:space="preserve"> </w:t>
            </w:r>
            <w:r w:rsidRPr="00971E30">
              <w:rPr>
                <w:sz w:val="28"/>
                <w:szCs w:val="28"/>
              </w:rPr>
              <w:t>cơ</w:t>
            </w:r>
            <w:r w:rsidRPr="00971E30">
              <w:rPr>
                <w:spacing w:val="-3"/>
                <w:sz w:val="28"/>
                <w:szCs w:val="28"/>
              </w:rPr>
              <w:t xml:space="preserve"> </w:t>
            </w:r>
            <w:r w:rsidRPr="00971E30">
              <w:rPr>
                <w:sz w:val="28"/>
                <w:szCs w:val="28"/>
              </w:rPr>
              <w:t>cháy</w:t>
            </w:r>
            <w:r w:rsidRPr="00971E30">
              <w:rPr>
                <w:spacing w:val="-6"/>
                <w:sz w:val="28"/>
                <w:szCs w:val="28"/>
              </w:rPr>
              <w:t xml:space="preserve"> </w:t>
            </w:r>
            <w:r w:rsidRPr="00971E30">
              <w:rPr>
                <w:sz w:val="28"/>
                <w:szCs w:val="28"/>
              </w:rPr>
              <w:t>lớn</w:t>
            </w:r>
            <w:r w:rsidRPr="00971E30">
              <w:rPr>
                <w:spacing w:val="-1"/>
                <w:sz w:val="28"/>
                <w:szCs w:val="28"/>
              </w:rPr>
              <w:t xml:space="preserve"> </w:t>
            </w:r>
            <w:r w:rsidRPr="00971E30">
              <w:rPr>
                <w:sz w:val="28"/>
                <w:szCs w:val="28"/>
              </w:rPr>
              <w:t>và lan tràn lửa rất nhanh</w:t>
            </w:r>
          </w:p>
        </w:tc>
        <w:tc>
          <w:tcPr>
            <w:tcW w:w="2835" w:type="dxa"/>
            <w:tcBorders>
              <w:top w:val="outset" w:sz="6" w:space="0" w:color="auto"/>
              <w:left w:val="outset" w:sz="6" w:space="0" w:color="auto"/>
              <w:bottom w:val="outset" w:sz="6" w:space="0" w:color="auto"/>
              <w:right w:val="outset" w:sz="6" w:space="0" w:color="auto"/>
            </w:tcBorders>
            <w:vAlign w:val="center"/>
          </w:tcPr>
          <w:p w14:paraId="3EDD50C7" w14:textId="13D1DD45" w:rsidR="00D7226E" w:rsidRPr="00971E30" w:rsidRDefault="00D7226E" w:rsidP="00475430">
            <w:pPr>
              <w:pStyle w:val="TableParagraph"/>
              <w:ind w:left="0"/>
              <w:rPr>
                <w:sz w:val="28"/>
                <w:szCs w:val="28"/>
                <w:lang w:val="vi-VN"/>
              </w:rPr>
            </w:pPr>
            <w:r w:rsidRPr="00971E30">
              <w:rPr>
                <w:spacing w:val="-2"/>
                <w:sz w:val="28"/>
                <w:szCs w:val="28"/>
                <w:lang w:val="vi-VN"/>
              </w:rPr>
              <w:t>Nguy cơ</w:t>
            </w:r>
            <w:r w:rsidRPr="00971E30">
              <w:rPr>
                <w:spacing w:val="-2"/>
                <w:sz w:val="28"/>
                <w:szCs w:val="28"/>
              </w:rPr>
              <w:t xml:space="preserve"> </w:t>
            </w:r>
            <w:r w:rsidRPr="00971E30">
              <w:rPr>
                <w:sz w:val="28"/>
                <w:szCs w:val="28"/>
              </w:rPr>
              <w:t>cháy</w:t>
            </w:r>
            <w:r w:rsidRPr="00971E30">
              <w:rPr>
                <w:sz w:val="28"/>
                <w:szCs w:val="28"/>
                <w:lang w:val="vi-VN"/>
              </w:rPr>
              <w:t xml:space="preserve"> rừng </w:t>
            </w:r>
            <w:r w:rsidRPr="00971E30">
              <w:rPr>
                <w:spacing w:val="-5"/>
                <w:sz w:val="28"/>
                <w:szCs w:val="28"/>
                <w:lang w:val="vi-VN"/>
              </w:rPr>
              <w:t xml:space="preserve">rất </w:t>
            </w:r>
            <w:r w:rsidRPr="00971E30">
              <w:rPr>
                <w:sz w:val="28"/>
                <w:szCs w:val="28"/>
                <w:lang w:val="vi-VN"/>
              </w:rPr>
              <w:t>lớn, t</w:t>
            </w:r>
            <w:r w:rsidRPr="00971E30">
              <w:rPr>
                <w:sz w:val="28"/>
                <w:szCs w:val="28"/>
              </w:rPr>
              <w:t xml:space="preserve">ốc độ </w:t>
            </w:r>
            <w:r w:rsidRPr="00971E30">
              <w:rPr>
                <w:sz w:val="28"/>
                <w:szCs w:val="28"/>
                <w:lang w:val="vi-VN"/>
              </w:rPr>
              <w:t xml:space="preserve">lửa </w:t>
            </w:r>
            <w:r w:rsidRPr="00971E30">
              <w:rPr>
                <w:sz w:val="28"/>
                <w:szCs w:val="28"/>
              </w:rPr>
              <w:t>lan tràn rất nhanh,</w:t>
            </w:r>
            <w:r w:rsidRPr="00971E30">
              <w:rPr>
                <w:sz w:val="28"/>
                <w:szCs w:val="28"/>
                <w:lang w:val="vi-VN"/>
              </w:rPr>
              <w:t xml:space="preserve"> </w:t>
            </w:r>
            <w:r w:rsidRPr="00971E30">
              <w:rPr>
                <w:sz w:val="28"/>
                <w:szCs w:val="28"/>
              </w:rPr>
              <w:t>thất thường, khó kiểm soát</w:t>
            </w:r>
          </w:p>
        </w:tc>
      </w:tr>
    </w:tbl>
    <w:p w14:paraId="073CFC74" w14:textId="7F7931B2" w:rsidR="00D7226E" w:rsidRPr="00971E30" w:rsidRDefault="00D7226E" w:rsidP="00BA41F3">
      <w:pPr>
        <w:pStyle w:val="ListParagraph"/>
        <w:spacing w:before="120" w:after="120" w:line="288" w:lineRule="auto"/>
        <w:ind w:left="0" w:firstLine="709"/>
        <w:jc w:val="both"/>
        <w:rPr>
          <w:rFonts w:ascii="Times New Roman" w:hAnsi="Times New Roman"/>
          <w:b/>
          <w:iCs/>
          <w:sz w:val="28"/>
          <w:szCs w:val="28"/>
          <w:lang w:val="vi-VN"/>
        </w:rPr>
      </w:pPr>
      <w:r w:rsidRPr="00971E30">
        <w:rPr>
          <w:rFonts w:ascii="Times New Roman" w:hAnsi="Times New Roman"/>
          <w:b/>
          <w:iCs/>
          <w:sz w:val="28"/>
          <w:szCs w:val="28"/>
          <w:lang w:val="en-GB"/>
        </w:rPr>
        <w:tab/>
        <w:t>Điều 5. Tổ chức thực hiện</w:t>
      </w:r>
    </w:p>
    <w:p w14:paraId="49ADA643" w14:textId="561A8821" w:rsidR="00D7226E" w:rsidRPr="00971E30" w:rsidRDefault="00D7226E" w:rsidP="00D7226E">
      <w:pPr>
        <w:pStyle w:val="ListParagraph"/>
        <w:widowControl w:val="0"/>
        <w:tabs>
          <w:tab w:val="left" w:pos="0"/>
        </w:tabs>
        <w:autoSpaceDE w:val="0"/>
        <w:autoSpaceDN w:val="0"/>
        <w:spacing w:before="120" w:after="120" w:line="240" w:lineRule="auto"/>
        <w:ind w:left="0"/>
        <w:contextualSpacing w:val="0"/>
        <w:jc w:val="both"/>
        <w:rPr>
          <w:rFonts w:ascii="Times New Roman" w:hAnsi="Times New Roman"/>
          <w:sz w:val="28"/>
          <w:szCs w:val="28"/>
          <w:lang w:val="vi-VN"/>
        </w:rPr>
      </w:pPr>
      <w:r w:rsidRPr="00971E30">
        <w:rPr>
          <w:rFonts w:ascii="Times New Roman" w:hAnsi="Times New Roman"/>
          <w:b/>
          <w:iCs/>
          <w:sz w:val="28"/>
          <w:szCs w:val="28"/>
          <w:lang w:val="vi-VN"/>
        </w:rPr>
        <w:tab/>
      </w:r>
      <w:r w:rsidRPr="00971E30">
        <w:rPr>
          <w:rFonts w:ascii="Times New Roman" w:hAnsi="Times New Roman"/>
          <w:sz w:val="28"/>
          <w:szCs w:val="28"/>
          <w:lang w:val="vi-VN"/>
        </w:rPr>
        <w:t xml:space="preserve">Giao Sở Nông nghiệp và Môi trường chủ trì, phối hợp với các </w:t>
      </w:r>
      <w:r w:rsidR="007305D8" w:rsidRPr="00971E30">
        <w:rPr>
          <w:rFonts w:ascii="Times New Roman" w:hAnsi="Times New Roman"/>
          <w:sz w:val="28"/>
          <w:szCs w:val="28"/>
          <w:lang w:val="vi-VN"/>
        </w:rPr>
        <w:t>s</w:t>
      </w:r>
      <w:r w:rsidRPr="00971E30">
        <w:rPr>
          <w:rFonts w:ascii="Times New Roman" w:hAnsi="Times New Roman"/>
          <w:sz w:val="28"/>
          <w:szCs w:val="28"/>
          <w:lang w:val="vi-VN"/>
        </w:rPr>
        <w:t xml:space="preserve">ở, </w:t>
      </w:r>
      <w:r w:rsidR="007305D8" w:rsidRPr="00971E30">
        <w:rPr>
          <w:rFonts w:ascii="Times New Roman" w:hAnsi="Times New Roman"/>
          <w:sz w:val="28"/>
          <w:szCs w:val="28"/>
          <w:lang w:val="vi-VN"/>
        </w:rPr>
        <w:t>b</w:t>
      </w:r>
      <w:r w:rsidRPr="00971E30">
        <w:rPr>
          <w:rFonts w:ascii="Times New Roman" w:hAnsi="Times New Roman"/>
          <w:sz w:val="28"/>
          <w:szCs w:val="28"/>
          <w:lang w:val="vi-VN"/>
        </w:rPr>
        <w:t xml:space="preserve">an, </w:t>
      </w:r>
      <w:r w:rsidR="007305D8" w:rsidRPr="00971E30">
        <w:rPr>
          <w:rFonts w:ascii="Times New Roman" w:hAnsi="Times New Roman"/>
          <w:sz w:val="28"/>
          <w:szCs w:val="28"/>
          <w:lang w:val="vi-VN"/>
        </w:rPr>
        <w:t>n</w:t>
      </w:r>
      <w:r w:rsidRPr="00971E30">
        <w:rPr>
          <w:rFonts w:ascii="Times New Roman" w:hAnsi="Times New Roman"/>
          <w:sz w:val="28"/>
          <w:szCs w:val="28"/>
          <w:lang w:val="vi-VN"/>
        </w:rPr>
        <w:t>gành cấp thành phố; Ủy ban nhân dân xã, phường</w:t>
      </w:r>
      <w:r w:rsidRPr="00971E30">
        <w:rPr>
          <w:rFonts w:ascii="Times New Roman" w:hAnsi="Times New Roman"/>
          <w:sz w:val="28"/>
          <w:szCs w:val="28"/>
        </w:rPr>
        <w:t>, các chủ rừng</w:t>
      </w:r>
      <w:r w:rsidRPr="00971E30">
        <w:rPr>
          <w:rFonts w:ascii="Times New Roman" w:hAnsi="Times New Roman"/>
          <w:sz w:val="28"/>
          <w:szCs w:val="28"/>
          <w:lang w:val="vi-VN"/>
        </w:rPr>
        <w:t xml:space="preserve"> và các cơ quan, đơn vị, tổ chức, cá nhân có liên quan tổ chức triển khai thực hiện Quy định này.</w:t>
      </w:r>
    </w:p>
    <w:p w14:paraId="3F69BD26" w14:textId="3B1FB83F" w:rsidR="00D7226E" w:rsidRPr="005E2DB7" w:rsidRDefault="00D7226E" w:rsidP="00D7226E">
      <w:pPr>
        <w:pStyle w:val="ListParagraph"/>
        <w:widowControl w:val="0"/>
        <w:tabs>
          <w:tab w:val="left" w:pos="0"/>
        </w:tabs>
        <w:autoSpaceDE w:val="0"/>
        <w:autoSpaceDN w:val="0"/>
        <w:spacing w:before="120" w:after="120" w:line="240" w:lineRule="auto"/>
        <w:ind w:left="0"/>
        <w:contextualSpacing w:val="0"/>
        <w:jc w:val="both"/>
        <w:rPr>
          <w:rFonts w:ascii="Times New Roman" w:hAnsi="Times New Roman"/>
          <w:sz w:val="28"/>
          <w:szCs w:val="28"/>
        </w:rPr>
      </w:pPr>
      <w:r w:rsidRPr="00971E30">
        <w:rPr>
          <w:rFonts w:ascii="Times New Roman" w:hAnsi="Times New Roman"/>
          <w:sz w:val="28"/>
          <w:szCs w:val="28"/>
          <w:lang w:val="vi-VN"/>
        </w:rPr>
        <w:tab/>
        <w:t>Trong quá trình thực hiện, nếu có khó khăn, vướng mắc hoặc phát sinh các vấn đề mới cần sửa đổi, bổ sung, các tổ chức, cá nhân có liên quan kịp thời phản ánh về Sở Nông nghiệp và Môi trường để tổng hợp, tham m</w:t>
      </w:r>
      <w:r w:rsidRPr="00971E30">
        <w:rPr>
          <w:rFonts w:ascii="Times New Roman" w:hAnsi="Times New Roman"/>
          <w:sz w:val="28"/>
          <w:szCs w:val="28"/>
        </w:rPr>
        <w:t>ưu</w:t>
      </w:r>
      <w:r w:rsidRPr="00971E30">
        <w:rPr>
          <w:rFonts w:ascii="Times New Roman" w:hAnsi="Times New Roman"/>
          <w:sz w:val="28"/>
          <w:szCs w:val="28"/>
          <w:lang w:val="vi-VN"/>
        </w:rPr>
        <w:t>, đề xuất Ủy ban nhân dân thành phố xem xét, sửa đổi, bổ sung quy định cho phù hợp.</w:t>
      </w:r>
      <w:r w:rsidR="005E2DB7">
        <w:rPr>
          <w:rFonts w:ascii="Times New Roman" w:hAnsi="Times New Roman"/>
          <w:sz w:val="28"/>
          <w:szCs w:val="28"/>
        </w:rPr>
        <w:t>/.</w:t>
      </w:r>
    </w:p>
    <w:p w14:paraId="72CE1F63" w14:textId="77777777" w:rsidR="004307B1" w:rsidRPr="004307B1" w:rsidRDefault="004307B1">
      <w:pPr>
        <w:rPr>
          <w:lang w:val="vi-VN"/>
        </w:rPr>
      </w:pPr>
    </w:p>
    <w:sectPr w:rsidR="004307B1" w:rsidRPr="004307B1" w:rsidSect="00D7226E">
      <w:headerReference w:type="default" r:id="rId8"/>
      <w:pgSz w:w="11907" w:h="16840" w:code="9"/>
      <w:pgMar w:top="1134" w:right="992"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F1A29" w14:textId="77777777" w:rsidR="0079178B" w:rsidRDefault="0079178B" w:rsidP="00D7226E">
      <w:pPr>
        <w:spacing w:after="0" w:line="240" w:lineRule="auto"/>
      </w:pPr>
      <w:r>
        <w:separator/>
      </w:r>
    </w:p>
  </w:endnote>
  <w:endnote w:type="continuationSeparator" w:id="0">
    <w:p w14:paraId="6001C7D5" w14:textId="77777777" w:rsidR="0079178B" w:rsidRDefault="0079178B" w:rsidP="00D7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BAEB5" w14:textId="77777777" w:rsidR="0079178B" w:rsidRDefault="0079178B" w:rsidP="00D7226E">
      <w:pPr>
        <w:spacing w:after="0" w:line="240" w:lineRule="auto"/>
      </w:pPr>
      <w:r>
        <w:separator/>
      </w:r>
    </w:p>
  </w:footnote>
  <w:footnote w:type="continuationSeparator" w:id="0">
    <w:p w14:paraId="1B4635B9" w14:textId="77777777" w:rsidR="0079178B" w:rsidRDefault="0079178B" w:rsidP="00D72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7B3F6" w14:textId="7925C1B6" w:rsidR="004200A2" w:rsidRDefault="004200A2">
    <w:pPr>
      <w:pStyle w:val="Header"/>
      <w:jc w:val="center"/>
    </w:pPr>
  </w:p>
  <w:p w14:paraId="58F97176" w14:textId="77777777" w:rsidR="004200A2" w:rsidRDefault="004200A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12954"/>
      <w:docPartObj>
        <w:docPartGallery w:val="Page Numbers (Top of Page)"/>
        <w:docPartUnique/>
      </w:docPartObj>
    </w:sdtPr>
    <w:sdtEndPr>
      <w:rPr>
        <w:noProof/>
      </w:rPr>
    </w:sdtEndPr>
    <w:sdtContent>
      <w:p w14:paraId="2A472AB1" w14:textId="21CA6610" w:rsidR="004200A2" w:rsidRDefault="004200A2">
        <w:pPr>
          <w:pStyle w:val="Header"/>
          <w:jc w:val="center"/>
        </w:pPr>
        <w:r>
          <w:fldChar w:fldCharType="begin"/>
        </w:r>
        <w:r>
          <w:instrText xml:space="preserve"> PAGE   \* MERGEFORMAT </w:instrText>
        </w:r>
        <w:r>
          <w:fldChar w:fldCharType="separate"/>
        </w:r>
        <w:r w:rsidR="00797200">
          <w:rPr>
            <w:noProof/>
          </w:rPr>
          <w:t>2</w:t>
        </w:r>
        <w:r>
          <w:rPr>
            <w:noProof/>
          </w:rPr>
          <w:fldChar w:fldCharType="end"/>
        </w:r>
      </w:p>
    </w:sdtContent>
  </w:sdt>
  <w:p w14:paraId="073D9C73" w14:textId="77777777" w:rsidR="004200A2" w:rsidRDefault="004200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C2779"/>
    <w:multiLevelType w:val="hybridMultilevel"/>
    <w:tmpl w:val="F01CF4C6"/>
    <w:lvl w:ilvl="0" w:tplc="E750AF2A">
      <w:numFmt w:val="bullet"/>
      <w:lvlText w:val="-"/>
      <w:lvlJc w:val="left"/>
      <w:pPr>
        <w:ind w:left="203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1A8D216">
      <w:numFmt w:val="bullet"/>
      <w:lvlText w:val="•"/>
      <w:lvlJc w:val="left"/>
      <w:pPr>
        <w:ind w:left="2885" w:hanging="164"/>
      </w:pPr>
      <w:rPr>
        <w:rFonts w:hint="default"/>
        <w:lang w:val="vi" w:eastAsia="en-US" w:bidi="ar-SA"/>
      </w:rPr>
    </w:lvl>
    <w:lvl w:ilvl="2" w:tplc="2B54AB66">
      <w:numFmt w:val="bullet"/>
      <w:lvlText w:val="•"/>
      <w:lvlJc w:val="left"/>
      <w:pPr>
        <w:ind w:left="3733" w:hanging="164"/>
      </w:pPr>
      <w:rPr>
        <w:rFonts w:hint="default"/>
        <w:lang w:val="vi" w:eastAsia="en-US" w:bidi="ar-SA"/>
      </w:rPr>
    </w:lvl>
    <w:lvl w:ilvl="3" w:tplc="DB26DDB2">
      <w:numFmt w:val="bullet"/>
      <w:lvlText w:val="•"/>
      <w:lvlJc w:val="left"/>
      <w:pPr>
        <w:ind w:left="4581" w:hanging="164"/>
      </w:pPr>
      <w:rPr>
        <w:rFonts w:hint="default"/>
        <w:lang w:val="vi" w:eastAsia="en-US" w:bidi="ar-SA"/>
      </w:rPr>
    </w:lvl>
    <w:lvl w:ilvl="4" w:tplc="AE907D14">
      <w:numFmt w:val="bullet"/>
      <w:lvlText w:val="•"/>
      <w:lvlJc w:val="left"/>
      <w:pPr>
        <w:ind w:left="5428" w:hanging="164"/>
      </w:pPr>
      <w:rPr>
        <w:rFonts w:hint="default"/>
        <w:lang w:val="vi" w:eastAsia="en-US" w:bidi="ar-SA"/>
      </w:rPr>
    </w:lvl>
    <w:lvl w:ilvl="5" w:tplc="FA0C3B80">
      <w:numFmt w:val="bullet"/>
      <w:lvlText w:val="•"/>
      <w:lvlJc w:val="left"/>
      <w:pPr>
        <w:ind w:left="6276" w:hanging="164"/>
      </w:pPr>
      <w:rPr>
        <w:rFonts w:hint="default"/>
        <w:lang w:val="vi" w:eastAsia="en-US" w:bidi="ar-SA"/>
      </w:rPr>
    </w:lvl>
    <w:lvl w:ilvl="6" w:tplc="15F4787C">
      <w:numFmt w:val="bullet"/>
      <w:lvlText w:val="•"/>
      <w:lvlJc w:val="left"/>
      <w:pPr>
        <w:ind w:left="7124" w:hanging="164"/>
      </w:pPr>
      <w:rPr>
        <w:rFonts w:hint="default"/>
        <w:lang w:val="vi" w:eastAsia="en-US" w:bidi="ar-SA"/>
      </w:rPr>
    </w:lvl>
    <w:lvl w:ilvl="7" w:tplc="B824D470">
      <w:numFmt w:val="bullet"/>
      <w:lvlText w:val="•"/>
      <w:lvlJc w:val="left"/>
      <w:pPr>
        <w:ind w:left="7972" w:hanging="164"/>
      </w:pPr>
      <w:rPr>
        <w:rFonts w:hint="default"/>
        <w:lang w:val="vi" w:eastAsia="en-US" w:bidi="ar-SA"/>
      </w:rPr>
    </w:lvl>
    <w:lvl w:ilvl="8" w:tplc="8E8E47B4">
      <w:numFmt w:val="bullet"/>
      <w:lvlText w:val="•"/>
      <w:lvlJc w:val="left"/>
      <w:pPr>
        <w:ind w:left="8819" w:hanging="164"/>
      </w:pPr>
      <w:rPr>
        <w:rFonts w:hint="default"/>
        <w:lang w:val="vi" w:eastAsia="en-US" w:bidi="ar-SA"/>
      </w:rPr>
    </w:lvl>
  </w:abstractNum>
  <w:abstractNum w:abstractNumId="1" w15:restartNumberingAfterBreak="0">
    <w:nsid w:val="5257102F"/>
    <w:multiLevelType w:val="hybridMultilevel"/>
    <w:tmpl w:val="1F100F04"/>
    <w:lvl w:ilvl="0" w:tplc="4E9E60E0">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746EF20">
      <w:numFmt w:val="bullet"/>
      <w:lvlText w:val="•"/>
      <w:lvlJc w:val="left"/>
      <w:pPr>
        <w:ind w:left="1075" w:hanging="164"/>
      </w:pPr>
      <w:rPr>
        <w:rFonts w:hint="default"/>
        <w:lang w:val="vi" w:eastAsia="en-US" w:bidi="ar-SA"/>
      </w:rPr>
    </w:lvl>
    <w:lvl w:ilvl="2" w:tplc="406CECE4">
      <w:numFmt w:val="bullet"/>
      <w:lvlText w:val="•"/>
      <w:lvlJc w:val="left"/>
      <w:pPr>
        <w:ind w:left="2011" w:hanging="164"/>
      </w:pPr>
      <w:rPr>
        <w:rFonts w:hint="default"/>
        <w:lang w:val="vi" w:eastAsia="en-US" w:bidi="ar-SA"/>
      </w:rPr>
    </w:lvl>
    <w:lvl w:ilvl="3" w:tplc="9C1EC95E">
      <w:numFmt w:val="bullet"/>
      <w:lvlText w:val="•"/>
      <w:lvlJc w:val="left"/>
      <w:pPr>
        <w:ind w:left="2947" w:hanging="164"/>
      </w:pPr>
      <w:rPr>
        <w:rFonts w:hint="default"/>
        <w:lang w:val="vi" w:eastAsia="en-US" w:bidi="ar-SA"/>
      </w:rPr>
    </w:lvl>
    <w:lvl w:ilvl="4" w:tplc="D2A6DD7C">
      <w:numFmt w:val="bullet"/>
      <w:lvlText w:val="•"/>
      <w:lvlJc w:val="left"/>
      <w:pPr>
        <w:ind w:left="3882" w:hanging="164"/>
      </w:pPr>
      <w:rPr>
        <w:rFonts w:hint="default"/>
        <w:lang w:val="vi" w:eastAsia="en-US" w:bidi="ar-SA"/>
      </w:rPr>
    </w:lvl>
    <w:lvl w:ilvl="5" w:tplc="751875F2">
      <w:numFmt w:val="bullet"/>
      <w:lvlText w:val="•"/>
      <w:lvlJc w:val="left"/>
      <w:pPr>
        <w:ind w:left="4818" w:hanging="164"/>
      </w:pPr>
      <w:rPr>
        <w:rFonts w:hint="default"/>
        <w:lang w:val="vi" w:eastAsia="en-US" w:bidi="ar-SA"/>
      </w:rPr>
    </w:lvl>
    <w:lvl w:ilvl="6" w:tplc="34E21B06">
      <w:numFmt w:val="bullet"/>
      <w:lvlText w:val="•"/>
      <w:lvlJc w:val="left"/>
      <w:pPr>
        <w:ind w:left="5754" w:hanging="164"/>
      </w:pPr>
      <w:rPr>
        <w:rFonts w:hint="default"/>
        <w:lang w:val="vi" w:eastAsia="en-US" w:bidi="ar-SA"/>
      </w:rPr>
    </w:lvl>
    <w:lvl w:ilvl="7" w:tplc="388CCB34">
      <w:numFmt w:val="bullet"/>
      <w:lvlText w:val="•"/>
      <w:lvlJc w:val="left"/>
      <w:pPr>
        <w:ind w:left="6690" w:hanging="164"/>
      </w:pPr>
      <w:rPr>
        <w:rFonts w:hint="default"/>
        <w:lang w:val="vi" w:eastAsia="en-US" w:bidi="ar-SA"/>
      </w:rPr>
    </w:lvl>
    <w:lvl w:ilvl="8" w:tplc="2BB2CC9C">
      <w:numFmt w:val="bullet"/>
      <w:lvlText w:val="•"/>
      <w:lvlJc w:val="left"/>
      <w:pPr>
        <w:ind w:left="7625" w:hanging="164"/>
      </w:pPr>
      <w:rPr>
        <w:rFonts w:hint="default"/>
        <w:lang w:val="vi" w:eastAsia="en-US" w:bidi="ar-SA"/>
      </w:rPr>
    </w:lvl>
  </w:abstractNum>
  <w:abstractNum w:abstractNumId="2" w15:restartNumberingAfterBreak="0">
    <w:nsid w:val="5DD911D0"/>
    <w:multiLevelType w:val="hybridMultilevel"/>
    <w:tmpl w:val="245A1430"/>
    <w:lvl w:ilvl="0" w:tplc="FCD0667C">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EC8E7BE">
      <w:numFmt w:val="bullet"/>
      <w:lvlText w:val="•"/>
      <w:lvlJc w:val="left"/>
      <w:pPr>
        <w:ind w:left="1020" w:hanging="168"/>
      </w:pPr>
      <w:rPr>
        <w:rFonts w:hint="default"/>
        <w:lang w:val="vi" w:eastAsia="en-US" w:bidi="ar-SA"/>
      </w:rPr>
    </w:lvl>
    <w:lvl w:ilvl="2" w:tplc="1938F6C4">
      <w:numFmt w:val="bullet"/>
      <w:lvlText w:val="•"/>
      <w:lvlJc w:val="left"/>
      <w:pPr>
        <w:ind w:left="1961" w:hanging="168"/>
      </w:pPr>
      <w:rPr>
        <w:rFonts w:hint="default"/>
        <w:lang w:val="vi" w:eastAsia="en-US" w:bidi="ar-SA"/>
      </w:rPr>
    </w:lvl>
    <w:lvl w:ilvl="3" w:tplc="41502FCE">
      <w:numFmt w:val="bullet"/>
      <w:lvlText w:val="•"/>
      <w:lvlJc w:val="left"/>
      <w:pPr>
        <w:ind w:left="2903" w:hanging="168"/>
      </w:pPr>
      <w:rPr>
        <w:rFonts w:hint="default"/>
        <w:lang w:val="vi" w:eastAsia="en-US" w:bidi="ar-SA"/>
      </w:rPr>
    </w:lvl>
    <w:lvl w:ilvl="4" w:tplc="76784648">
      <w:numFmt w:val="bullet"/>
      <w:lvlText w:val="•"/>
      <w:lvlJc w:val="left"/>
      <w:pPr>
        <w:ind w:left="3845" w:hanging="168"/>
      </w:pPr>
      <w:rPr>
        <w:rFonts w:hint="default"/>
        <w:lang w:val="vi" w:eastAsia="en-US" w:bidi="ar-SA"/>
      </w:rPr>
    </w:lvl>
    <w:lvl w:ilvl="5" w:tplc="AC024748">
      <w:numFmt w:val="bullet"/>
      <w:lvlText w:val="•"/>
      <w:lvlJc w:val="left"/>
      <w:pPr>
        <w:ind w:left="4787" w:hanging="168"/>
      </w:pPr>
      <w:rPr>
        <w:rFonts w:hint="default"/>
        <w:lang w:val="vi" w:eastAsia="en-US" w:bidi="ar-SA"/>
      </w:rPr>
    </w:lvl>
    <w:lvl w:ilvl="6" w:tplc="F8964BF8">
      <w:numFmt w:val="bullet"/>
      <w:lvlText w:val="•"/>
      <w:lvlJc w:val="left"/>
      <w:pPr>
        <w:ind w:left="5729" w:hanging="168"/>
      </w:pPr>
      <w:rPr>
        <w:rFonts w:hint="default"/>
        <w:lang w:val="vi" w:eastAsia="en-US" w:bidi="ar-SA"/>
      </w:rPr>
    </w:lvl>
    <w:lvl w:ilvl="7" w:tplc="F05458BA">
      <w:numFmt w:val="bullet"/>
      <w:lvlText w:val="•"/>
      <w:lvlJc w:val="left"/>
      <w:pPr>
        <w:ind w:left="6671" w:hanging="168"/>
      </w:pPr>
      <w:rPr>
        <w:rFonts w:hint="default"/>
        <w:lang w:val="vi" w:eastAsia="en-US" w:bidi="ar-SA"/>
      </w:rPr>
    </w:lvl>
    <w:lvl w:ilvl="8" w:tplc="73A86082">
      <w:numFmt w:val="bullet"/>
      <w:lvlText w:val="•"/>
      <w:lvlJc w:val="left"/>
      <w:pPr>
        <w:ind w:left="7613" w:hanging="168"/>
      </w:pPr>
      <w:rPr>
        <w:rFonts w:hint="default"/>
        <w:lang w:val="vi" w:eastAsia="en-US" w:bidi="ar-SA"/>
      </w:rPr>
    </w:lvl>
  </w:abstractNum>
  <w:abstractNum w:abstractNumId="3" w15:restartNumberingAfterBreak="0">
    <w:nsid w:val="7C3314A3"/>
    <w:multiLevelType w:val="hybridMultilevel"/>
    <w:tmpl w:val="CD20D224"/>
    <w:lvl w:ilvl="0" w:tplc="6B1EBF34">
      <w:start w:val="1"/>
      <w:numFmt w:val="decimal"/>
      <w:lvlText w:val="%1."/>
      <w:lvlJc w:val="left"/>
      <w:pPr>
        <w:ind w:left="1143"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D17ACCE8">
      <w:numFmt w:val="bullet"/>
      <w:lvlText w:val="•"/>
      <w:lvlJc w:val="left"/>
      <w:pPr>
        <w:ind w:left="1975" w:hanging="281"/>
      </w:pPr>
      <w:rPr>
        <w:rFonts w:hint="default"/>
        <w:lang w:val="vi" w:eastAsia="en-US" w:bidi="ar-SA"/>
      </w:rPr>
    </w:lvl>
    <w:lvl w:ilvl="2" w:tplc="7BC2435A">
      <w:numFmt w:val="bullet"/>
      <w:lvlText w:val="•"/>
      <w:lvlJc w:val="left"/>
      <w:pPr>
        <w:ind w:left="2811" w:hanging="281"/>
      </w:pPr>
      <w:rPr>
        <w:rFonts w:hint="default"/>
        <w:lang w:val="vi" w:eastAsia="en-US" w:bidi="ar-SA"/>
      </w:rPr>
    </w:lvl>
    <w:lvl w:ilvl="3" w:tplc="617C3528">
      <w:numFmt w:val="bullet"/>
      <w:lvlText w:val="•"/>
      <w:lvlJc w:val="left"/>
      <w:pPr>
        <w:ind w:left="3647" w:hanging="281"/>
      </w:pPr>
      <w:rPr>
        <w:rFonts w:hint="default"/>
        <w:lang w:val="vi" w:eastAsia="en-US" w:bidi="ar-SA"/>
      </w:rPr>
    </w:lvl>
    <w:lvl w:ilvl="4" w:tplc="9E34CFCA">
      <w:numFmt w:val="bullet"/>
      <w:lvlText w:val="•"/>
      <w:lvlJc w:val="left"/>
      <w:pPr>
        <w:ind w:left="4482" w:hanging="281"/>
      </w:pPr>
      <w:rPr>
        <w:rFonts w:hint="default"/>
        <w:lang w:val="vi" w:eastAsia="en-US" w:bidi="ar-SA"/>
      </w:rPr>
    </w:lvl>
    <w:lvl w:ilvl="5" w:tplc="1AC8CAFC">
      <w:numFmt w:val="bullet"/>
      <w:lvlText w:val="•"/>
      <w:lvlJc w:val="left"/>
      <w:pPr>
        <w:ind w:left="5318" w:hanging="281"/>
      </w:pPr>
      <w:rPr>
        <w:rFonts w:hint="default"/>
        <w:lang w:val="vi" w:eastAsia="en-US" w:bidi="ar-SA"/>
      </w:rPr>
    </w:lvl>
    <w:lvl w:ilvl="6" w:tplc="A1E8A972">
      <w:numFmt w:val="bullet"/>
      <w:lvlText w:val="•"/>
      <w:lvlJc w:val="left"/>
      <w:pPr>
        <w:ind w:left="6154" w:hanging="281"/>
      </w:pPr>
      <w:rPr>
        <w:rFonts w:hint="default"/>
        <w:lang w:val="vi" w:eastAsia="en-US" w:bidi="ar-SA"/>
      </w:rPr>
    </w:lvl>
    <w:lvl w:ilvl="7" w:tplc="18E8D5C8">
      <w:numFmt w:val="bullet"/>
      <w:lvlText w:val="•"/>
      <w:lvlJc w:val="left"/>
      <w:pPr>
        <w:ind w:left="6990" w:hanging="281"/>
      </w:pPr>
      <w:rPr>
        <w:rFonts w:hint="default"/>
        <w:lang w:val="vi" w:eastAsia="en-US" w:bidi="ar-SA"/>
      </w:rPr>
    </w:lvl>
    <w:lvl w:ilvl="8" w:tplc="07FA6202">
      <w:numFmt w:val="bullet"/>
      <w:lvlText w:val="•"/>
      <w:lvlJc w:val="left"/>
      <w:pPr>
        <w:ind w:left="7825" w:hanging="281"/>
      </w:pPr>
      <w:rPr>
        <w:rFonts w:hint="default"/>
        <w:lang w:val="vi" w:eastAsia="en-US" w:bidi="ar-SA"/>
      </w:rPr>
    </w:lvl>
  </w:abstractNum>
  <w:abstractNum w:abstractNumId="4" w15:restartNumberingAfterBreak="0">
    <w:nsid w:val="7E957EA6"/>
    <w:multiLevelType w:val="hybridMultilevel"/>
    <w:tmpl w:val="0262C3D8"/>
    <w:lvl w:ilvl="0" w:tplc="D1F4088A">
      <w:numFmt w:val="bullet"/>
      <w:lvlText w:val="-"/>
      <w:lvlJc w:val="left"/>
      <w:pPr>
        <w:ind w:left="143"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EF3ED9A6">
      <w:numFmt w:val="bullet"/>
      <w:lvlText w:val="•"/>
      <w:lvlJc w:val="left"/>
      <w:pPr>
        <w:ind w:left="1075" w:hanging="166"/>
      </w:pPr>
      <w:rPr>
        <w:rFonts w:hint="default"/>
        <w:lang w:val="vi" w:eastAsia="en-US" w:bidi="ar-SA"/>
      </w:rPr>
    </w:lvl>
    <w:lvl w:ilvl="2" w:tplc="57CC7E18">
      <w:numFmt w:val="bullet"/>
      <w:lvlText w:val="•"/>
      <w:lvlJc w:val="left"/>
      <w:pPr>
        <w:ind w:left="2011" w:hanging="166"/>
      </w:pPr>
      <w:rPr>
        <w:rFonts w:hint="default"/>
        <w:lang w:val="vi" w:eastAsia="en-US" w:bidi="ar-SA"/>
      </w:rPr>
    </w:lvl>
    <w:lvl w:ilvl="3" w:tplc="E550E2E8">
      <w:numFmt w:val="bullet"/>
      <w:lvlText w:val="•"/>
      <w:lvlJc w:val="left"/>
      <w:pPr>
        <w:ind w:left="2947" w:hanging="166"/>
      </w:pPr>
      <w:rPr>
        <w:rFonts w:hint="default"/>
        <w:lang w:val="vi" w:eastAsia="en-US" w:bidi="ar-SA"/>
      </w:rPr>
    </w:lvl>
    <w:lvl w:ilvl="4" w:tplc="84262AAE">
      <w:numFmt w:val="bullet"/>
      <w:lvlText w:val="•"/>
      <w:lvlJc w:val="left"/>
      <w:pPr>
        <w:ind w:left="3882" w:hanging="166"/>
      </w:pPr>
      <w:rPr>
        <w:rFonts w:hint="default"/>
        <w:lang w:val="vi" w:eastAsia="en-US" w:bidi="ar-SA"/>
      </w:rPr>
    </w:lvl>
    <w:lvl w:ilvl="5" w:tplc="D82EFFF6">
      <w:numFmt w:val="bullet"/>
      <w:lvlText w:val="•"/>
      <w:lvlJc w:val="left"/>
      <w:pPr>
        <w:ind w:left="4818" w:hanging="166"/>
      </w:pPr>
      <w:rPr>
        <w:rFonts w:hint="default"/>
        <w:lang w:val="vi" w:eastAsia="en-US" w:bidi="ar-SA"/>
      </w:rPr>
    </w:lvl>
    <w:lvl w:ilvl="6" w:tplc="26D2B27C">
      <w:numFmt w:val="bullet"/>
      <w:lvlText w:val="•"/>
      <w:lvlJc w:val="left"/>
      <w:pPr>
        <w:ind w:left="5754" w:hanging="166"/>
      </w:pPr>
      <w:rPr>
        <w:rFonts w:hint="default"/>
        <w:lang w:val="vi" w:eastAsia="en-US" w:bidi="ar-SA"/>
      </w:rPr>
    </w:lvl>
    <w:lvl w:ilvl="7" w:tplc="B6F08BD4">
      <w:numFmt w:val="bullet"/>
      <w:lvlText w:val="•"/>
      <w:lvlJc w:val="left"/>
      <w:pPr>
        <w:ind w:left="6690" w:hanging="166"/>
      </w:pPr>
      <w:rPr>
        <w:rFonts w:hint="default"/>
        <w:lang w:val="vi" w:eastAsia="en-US" w:bidi="ar-SA"/>
      </w:rPr>
    </w:lvl>
    <w:lvl w:ilvl="8" w:tplc="AE3CC942">
      <w:numFmt w:val="bullet"/>
      <w:lvlText w:val="•"/>
      <w:lvlJc w:val="left"/>
      <w:pPr>
        <w:ind w:left="7625" w:hanging="166"/>
      </w:pPr>
      <w:rPr>
        <w:rFonts w:hint="default"/>
        <w:lang w:val="vi" w:eastAsia="en-US" w:bidi="ar-S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6E"/>
    <w:rsid w:val="000208B4"/>
    <w:rsid w:val="000209F6"/>
    <w:rsid w:val="00040703"/>
    <w:rsid w:val="00053BDD"/>
    <w:rsid w:val="00054F16"/>
    <w:rsid w:val="000640AC"/>
    <w:rsid w:val="000B3946"/>
    <w:rsid w:val="000C4142"/>
    <w:rsid w:val="000D115C"/>
    <w:rsid w:val="000E0BD9"/>
    <w:rsid w:val="000F777D"/>
    <w:rsid w:val="00126792"/>
    <w:rsid w:val="00131655"/>
    <w:rsid w:val="00147685"/>
    <w:rsid w:val="00152E2A"/>
    <w:rsid w:val="001C3107"/>
    <w:rsid w:val="001C498F"/>
    <w:rsid w:val="001D4378"/>
    <w:rsid w:val="001E00A6"/>
    <w:rsid w:val="002161B7"/>
    <w:rsid w:val="00260977"/>
    <w:rsid w:val="00266C74"/>
    <w:rsid w:val="00287089"/>
    <w:rsid w:val="002A20DD"/>
    <w:rsid w:val="002A417B"/>
    <w:rsid w:val="002A65B6"/>
    <w:rsid w:val="002D24BB"/>
    <w:rsid w:val="002D5074"/>
    <w:rsid w:val="002E5492"/>
    <w:rsid w:val="002F3DFB"/>
    <w:rsid w:val="00304E84"/>
    <w:rsid w:val="00314E92"/>
    <w:rsid w:val="00374BF3"/>
    <w:rsid w:val="00390755"/>
    <w:rsid w:val="003C157A"/>
    <w:rsid w:val="003D010F"/>
    <w:rsid w:val="003E12F9"/>
    <w:rsid w:val="003E4088"/>
    <w:rsid w:val="003E523D"/>
    <w:rsid w:val="004200A2"/>
    <w:rsid w:val="00425188"/>
    <w:rsid w:val="004307B1"/>
    <w:rsid w:val="00450F91"/>
    <w:rsid w:val="00484A39"/>
    <w:rsid w:val="00486B09"/>
    <w:rsid w:val="004B1765"/>
    <w:rsid w:val="004E15A4"/>
    <w:rsid w:val="004E6197"/>
    <w:rsid w:val="00504330"/>
    <w:rsid w:val="0052435D"/>
    <w:rsid w:val="0053217E"/>
    <w:rsid w:val="005769D4"/>
    <w:rsid w:val="00576E0E"/>
    <w:rsid w:val="005B1748"/>
    <w:rsid w:val="005B5415"/>
    <w:rsid w:val="005E05A0"/>
    <w:rsid w:val="005E2DB7"/>
    <w:rsid w:val="005F61F8"/>
    <w:rsid w:val="00626EA8"/>
    <w:rsid w:val="00643B18"/>
    <w:rsid w:val="006543FC"/>
    <w:rsid w:val="00677C1F"/>
    <w:rsid w:val="006970AA"/>
    <w:rsid w:val="006C109A"/>
    <w:rsid w:val="00701BF1"/>
    <w:rsid w:val="007305D8"/>
    <w:rsid w:val="00747CC8"/>
    <w:rsid w:val="00752F6E"/>
    <w:rsid w:val="00775161"/>
    <w:rsid w:val="0079178B"/>
    <w:rsid w:val="00797200"/>
    <w:rsid w:val="007B5103"/>
    <w:rsid w:val="007C4B70"/>
    <w:rsid w:val="007E04C6"/>
    <w:rsid w:val="00883B69"/>
    <w:rsid w:val="008D400E"/>
    <w:rsid w:val="00911489"/>
    <w:rsid w:val="00971E30"/>
    <w:rsid w:val="009808FC"/>
    <w:rsid w:val="009B3632"/>
    <w:rsid w:val="009C440B"/>
    <w:rsid w:val="009D6E5E"/>
    <w:rsid w:val="009E2690"/>
    <w:rsid w:val="00A24DAA"/>
    <w:rsid w:val="00A26D4D"/>
    <w:rsid w:val="00A55912"/>
    <w:rsid w:val="00A764B0"/>
    <w:rsid w:val="00A76D6C"/>
    <w:rsid w:val="00A944F5"/>
    <w:rsid w:val="00AA71A3"/>
    <w:rsid w:val="00B32A03"/>
    <w:rsid w:val="00B37987"/>
    <w:rsid w:val="00B54A79"/>
    <w:rsid w:val="00B60F75"/>
    <w:rsid w:val="00B65CED"/>
    <w:rsid w:val="00B835AE"/>
    <w:rsid w:val="00B907DA"/>
    <w:rsid w:val="00BA22B8"/>
    <w:rsid w:val="00BA41F3"/>
    <w:rsid w:val="00BD3906"/>
    <w:rsid w:val="00BD74A9"/>
    <w:rsid w:val="00C64556"/>
    <w:rsid w:val="00C75C00"/>
    <w:rsid w:val="00C910AF"/>
    <w:rsid w:val="00C9272D"/>
    <w:rsid w:val="00CD4A15"/>
    <w:rsid w:val="00CF0DB1"/>
    <w:rsid w:val="00D22B1E"/>
    <w:rsid w:val="00D459DF"/>
    <w:rsid w:val="00D62704"/>
    <w:rsid w:val="00D7226E"/>
    <w:rsid w:val="00D72CC5"/>
    <w:rsid w:val="00DD218E"/>
    <w:rsid w:val="00E408F3"/>
    <w:rsid w:val="00E84413"/>
    <w:rsid w:val="00ED2A41"/>
    <w:rsid w:val="00ED77BD"/>
    <w:rsid w:val="00F23AC3"/>
    <w:rsid w:val="00F834B7"/>
    <w:rsid w:val="00F84D64"/>
    <w:rsid w:val="00F90464"/>
    <w:rsid w:val="00FA67B4"/>
    <w:rsid w:val="00FB3CE2"/>
    <w:rsid w:val="00FD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E4877"/>
  <w15:chartTrackingRefBased/>
  <w15:docId w15:val="{4590728E-5899-48A1-8315-2CC43D84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26E"/>
    <w:pPr>
      <w:spacing w:after="160" w:line="259"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D722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22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22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22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22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722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22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22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22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2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22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22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22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722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722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22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22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22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22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2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2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226E"/>
    <w:pPr>
      <w:spacing w:before="160"/>
      <w:jc w:val="center"/>
    </w:pPr>
    <w:rPr>
      <w:i/>
      <w:iCs/>
      <w:color w:val="404040" w:themeColor="text1" w:themeTint="BF"/>
    </w:rPr>
  </w:style>
  <w:style w:type="character" w:customStyle="1" w:styleId="QuoteChar">
    <w:name w:val="Quote Char"/>
    <w:basedOn w:val="DefaultParagraphFont"/>
    <w:link w:val="Quote"/>
    <w:uiPriority w:val="29"/>
    <w:rsid w:val="00D7226E"/>
    <w:rPr>
      <w:i/>
      <w:iCs/>
      <w:color w:val="404040" w:themeColor="text1" w:themeTint="BF"/>
    </w:rPr>
  </w:style>
  <w:style w:type="paragraph" w:styleId="ListParagraph">
    <w:name w:val="List Paragraph"/>
    <w:basedOn w:val="Normal"/>
    <w:uiPriority w:val="1"/>
    <w:qFormat/>
    <w:rsid w:val="00D7226E"/>
    <w:pPr>
      <w:ind w:left="720"/>
      <w:contextualSpacing/>
    </w:pPr>
  </w:style>
  <w:style w:type="character" w:styleId="IntenseEmphasis">
    <w:name w:val="Intense Emphasis"/>
    <w:basedOn w:val="DefaultParagraphFont"/>
    <w:uiPriority w:val="21"/>
    <w:qFormat/>
    <w:rsid w:val="00D7226E"/>
    <w:rPr>
      <w:i/>
      <w:iCs/>
      <w:color w:val="2F5496" w:themeColor="accent1" w:themeShade="BF"/>
    </w:rPr>
  </w:style>
  <w:style w:type="paragraph" w:styleId="IntenseQuote">
    <w:name w:val="Intense Quote"/>
    <w:basedOn w:val="Normal"/>
    <w:next w:val="Normal"/>
    <w:link w:val="IntenseQuoteChar"/>
    <w:uiPriority w:val="30"/>
    <w:qFormat/>
    <w:rsid w:val="00D72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226E"/>
    <w:rPr>
      <w:i/>
      <w:iCs/>
      <w:color w:val="2F5496" w:themeColor="accent1" w:themeShade="BF"/>
    </w:rPr>
  </w:style>
  <w:style w:type="character" w:styleId="IntenseReference">
    <w:name w:val="Intense Reference"/>
    <w:basedOn w:val="DefaultParagraphFont"/>
    <w:uiPriority w:val="32"/>
    <w:qFormat/>
    <w:rsid w:val="00D7226E"/>
    <w:rPr>
      <w:b/>
      <w:bCs/>
      <w:smallCaps/>
      <w:color w:val="2F5496" w:themeColor="accent1" w:themeShade="BF"/>
      <w:spacing w:val="5"/>
    </w:rPr>
  </w:style>
  <w:style w:type="paragraph" w:customStyle="1" w:styleId="TableParagraph">
    <w:name w:val="Table Paragraph"/>
    <w:basedOn w:val="Normal"/>
    <w:uiPriority w:val="1"/>
    <w:qFormat/>
    <w:rsid w:val="00D7226E"/>
    <w:pPr>
      <w:widowControl w:val="0"/>
      <w:autoSpaceDE w:val="0"/>
      <w:autoSpaceDN w:val="0"/>
      <w:spacing w:after="0" w:line="240" w:lineRule="auto"/>
      <w:ind w:left="12"/>
      <w:jc w:val="center"/>
    </w:pPr>
    <w:rPr>
      <w:rFonts w:ascii="Times New Roman" w:eastAsia="Times New Roman" w:hAnsi="Times New Roman"/>
      <w:lang w:val="vi"/>
    </w:rPr>
  </w:style>
  <w:style w:type="paragraph" w:styleId="BodyText">
    <w:name w:val="Body Text"/>
    <w:basedOn w:val="Normal"/>
    <w:link w:val="BodyTextChar"/>
    <w:uiPriority w:val="1"/>
    <w:qFormat/>
    <w:rsid w:val="00D7226E"/>
    <w:pPr>
      <w:widowControl w:val="0"/>
      <w:autoSpaceDE w:val="0"/>
      <w:autoSpaceDN w:val="0"/>
      <w:spacing w:after="0" w:line="240" w:lineRule="auto"/>
    </w:pPr>
    <w:rPr>
      <w:rFonts w:ascii="Times New Roman" w:eastAsia="Times New Roman" w:hAnsi="Times New Roman"/>
      <w:sz w:val="28"/>
      <w:szCs w:val="28"/>
      <w:lang w:val="vi"/>
    </w:rPr>
  </w:style>
  <w:style w:type="character" w:customStyle="1" w:styleId="BodyTextChar">
    <w:name w:val="Body Text Char"/>
    <w:basedOn w:val="DefaultParagraphFont"/>
    <w:link w:val="BodyText"/>
    <w:uiPriority w:val="1"/>
    <w:rsid w:val="00D7226E"/>
    <w:rPr>
      <w:rFonts w:eastAsia="Times New Roman" w:cs="Times New Roman"/>
      <w:kern w:val="0"/>
      <w:sz w:val="28"/>
      <w:szCs w:val="28"/>
      <w:lang w:val="vi"/>
      <w14:ligatures w14:val="none"/>
    </w:rPr>
  </w:style>
  <w:style w:type="paragraph" w:styleId="Header">
    <w:name w:val="header"/>
    <w:basedOn w:val="Normal"/>
    <w:link w:val="HeaderChar"/>
    <w:uiPriority w:val="99"/>
    <w:unhideWhenUsed/>
    <w:rsid w:val="00D7226E"/>
    <w:pPr>
      <w:tabs>
        <w:tab w:val="center" w:pos="4680"/>
        <w:tab w:val="right" w:pos="9360"/>
      </w:tabs>
      <w:spacing w:after="0" w:line="240" w:lineRule="auto"/>
    </w:pPr>
    <w:rPr>
      <w:rFonts w:ascii="Times New Roman" w:eastAsiaTheme="minorHAnsi" w:hAnsi="Times New Roman" w:cstheme="minorBidi"/>
      <w:kern w:val="2"/>
      <w:sz w:val="28"/>
      <w14:ligatures w14:val="standardContextual"/>
    </w:rPr>
  </w:style>
  <w:style w:type="character" w:customStyle="1" w:styleId="HeaderChar">
    <w:name w:val="Header Char"/>
    <w:basedOn w:val="DefaultParagraphFont"/>
    <w:link w:val="Header"/>
    <w:uiPriority w:val="99"/>
    <w:rsid w:val="00D7226E"/>
    <w:rPr>
      <w:sz w:val="28"/>
    </w:rPr>
  </w:style>
  <w:style w:type="paragraph" w:styleId="Footer">
    <w:name w:val="footer"/>
    <w:basedOn w:val="Normal"/>
    <w:link w:val="FooterChar"/>
    <w:uiPriority w:val="99"/>
    <w:unhideWhenUsed/>
    <w:rsid w:val="00D7226E"/>
    <w:pPr>
      <w:tabs>
        <w:tab w:val="center" w:pos="4680"/>
        <w:tab w:val="right" w:pos="9360"/>
      </w:tabs>
      <w:spacing w:after="0" w:line="240" w:lineRule="auto"/>
    </w:pPr>
    <w:rPr>
      <w:rFonts w:ascii="Times New Roman" w:eastAsiaTheme="minorHAnsi" w:hAnsi="Times New Roman" w:cstheme="minorBidi"/>
      <w:kern w:val="2"/>
      <w:sz w:val="28"/>
      <w14:ligatures w14:val="standardContextual"/>
    </w:rPr>
  </w:style>
  <w:style w:type="character" w:customStyle="1" w:styleId="FooterChar">
    <w:name w:val="Footer Char"/>
    <w:basedOn w:val="DefaultParagraphFont"/>
    <w:link w:val="Footer"/>
    <w:uiPriority w:val="99"/>
    <w:rsid w:val="00D7226E"/>
    <w:rPr>
      <w:sz w:val="28"/>
    </w:rPr>
  </w:style>
  <w:style w:type="paragraph" w:customStyle="1" w:styleId="xl433">
    <w:name w:val="xl433"/>
    <w:basedOn w:val="Normal"/>
    <w:rsid w:val="00D7226E"/>
    <w:pPr>
      <w:spacing w:before="100" w:beforeAutospacing="1" w:after="100" w:afterAutospacing="1" w:line="240" w:lineRule="auto"/>
      <w:textAlignment w:val="center"/>
    </w:pPr>
    <w:rPr>
      <w:rFonts w:ascii="Times New Roman" w:eastAsia="Times New Roman" w:hAnsi="Times New Roman"/>
      <w:sz w:val="24"/>
      <w:szCs w:val="24"/>
    </w:rPr>
  </w:style>
  <w:style w:type="character" w:customStyle="1" w:styleId="Vnbnnidung">
    <w:name w:val="Văn bản nội dung_"/>
    <w:link w:val="Vnbnnidung0"/>
    <w:rsid w:val="00D7226E"/>
    <w:rPr>
      <w:rFonts w:eastAsia="Times New Roman"/>
    </w:rPr>
  </w:style>
  <w:style w:type="paragraph" w:customStyle="1" w:styleId="Vnbnnidung0">
    <w:name w:val="Văn bản nội dung"/>
    <w:basedOn w:val="Normal"/>
    <w:link w:val="Vnbnnidung"/>
    <w:rsid w:val="00D7226E"/>
    <w:pPr>
      <w:widowControl w:val="0"/>
      <w:spacing w:after="100" w:line="266" w:lineRule="auto"/>
      <w:ind w:firstLine="400"/>
    </w:pPr>
    <w:rPr>
      <w:rFonts w:ascii="Times New Roman" w:eastAsia="Times New Roman" w:hAnsi="Times New Roman" w:cstheme="minorBidi"/>
      <w:kern w:val="2"/>
      <w14:ligatures w14:val="standardContextual"/>
    </w:rPr>
  </w:style>
  <w:style w:type="character" w:styleId="PlaceholderText">
    <w:name w:val="Placeholder Text"/>
    <w:basedOn w:val="DefaultParagraphFont"/>
    <w:uiPriority w:val="99"/>
    <w:semiHidden/>
    <w:rsid w:val="00D7226E"/>
    <w:rPr>
      <w:color w:val="666666"/>
    </w:rPr>
  </w:style>
  <w:style w:type="paragraph" w:styleId="NormalWeb">
    <w:name w:val="Normal (Web)"/>
    <w:basedOn w:val="Normal"/>
    <w:uiPriority w:val="99"/>
    <w:semiHidden/>
    <w:unhideWhenUsed/>
    <w:rsid w:val="00D7226E"/>
    <w:pPr>
      <w:spacing w:before="100" w:beforeAutospacing="1" w:after="100" w:afterAutospacing="1" w:line="240" w:lineRule="auto"/>
    </w:pPr>
    <w:rPr>
      <w:rFonts w:ascii="Times New Roman" w:eastAsia="Times New Roman" w:hAnsi="Times New Roman"/>
      <w:sz w:val="24"/>
      <w:szCs w:val="24"/>
    </w:rPr>
  </w:style>
  <w:style w:type="paragraph" w:customStyle="1" w:styleId="DefaultParagraphFontParaCharCharCharCharChar">
    <w:name w:val="Default Paragraph Font Para Char Char Char Char Char"/>
    <w:autoRedefine/>
    <w:rsid w:val="00D7226E"/>
    <w:pPr>
      <w:tabs>
        <w:tab w:val="left" w:pos="1152"/>
      </w:tabs>
      <w:spacing w:before="120" w:after="120" w:line="312" w:lineRule="auto"/>
    </w:pPr>
    <w:rPr>
      <w:rFonts w:ascii="Arial" w:eastAsia="Times New Roman" w:hAnsi="Arial" w:cs="Arial"/>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FE5CF-0C0B-45A9-AB58-FB2D3E87D83D}"/>
</file>

<file path=customXml/itemProps2.xml><?xml version="1.0" encoding="utf-8"?>
<ds:datastoreItem xmlns:ds="http://schemas.openxmlformats.org/officeDocument/2006/customXml" ds:itemID="{EDC026E2-C620-468E-AA5F-27C64328DB32}"/>
</file>

<file path=customXml/itemProps3.xml><?xml version="1.0" encoding="utf-8"?>
<ds:datastoreItem xmlns:ds="http://schemas.openxmlformats.org/officeDocument/2006/customXml" ds:itemID="{C189B479-9AF3-4D0B-987F-D87149DE5FE9}"/>
</file>

<file path=docProps/app.xml><?xml version="1.0" encoding="utf-8"?>
<Properties xmlns="http://schemas.openxmlformats.org/officeDocument/2006/extended-properties" xmlns:vt="http://schemas.openxmlformats.org/officeDocument/2006/docPropsVTypes">
  <Template>Normal.dotm</Template>
  <TotalTime>0</TotalTime>
  <Pages>7</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Huu</cp:lastModifiedBy>
  <cp:revision>2</cp:revision>
  <cp:lastPrinted>2025-12-31T02:26:00Z</cp:lastPrinted>
  <dcterms:created xsi:type="dcterms:W3CDTF">2026-01-08T07:36:00Z</dcterms:created>
  <dcterms:modified xsi:type="dcterms:W3CDTF">2026-01-08T07:36:00Z</dcterms:modified>
</cp:coreProperties>
</file>